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9586A" w14:textId="77777777" w:rsidR="001F2580" w:rsidRPr="006B6D01" w:rsidRDefault="001F2580" w:rsidP="00095BF1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5691CC53" w14:textId="77777777" w:rsidR="001F2580" w:rsidRPr="005236EA" w:rsidRDefault="001F2580" w:rsidP="00095BF1">
      <w:pPr>
        <w:contextualSpacing/>
        <w:jc w:val="center"/>
        <w:rPr>
          <w:b/>
          <w:bCs/>
          <w:sz w:val="28"/>
          <w:szCs w:val="28"/>
        </w:rPr>
      </w:pPr>
      <w:r w:rsidRPr="005236EA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3258629F" w14:textId="77777777" w:rsidR="001F2580" w:rsidRPr="006B6D01" w:rsidRDefault="001F2580" w:rsidP="00095BF1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03CC38C5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CAA8A39" w14:textId="77777777" w:rsidR="001F2580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5859070" w14:textId="77777777" w:rsidR="001F2580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002E976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7AC3265C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63888B43" w14:textId="77777777" w:rsidR="004B0452" w:rsidRPr="00407F9B" w:rsidRDefault="004B0452" w:rsidP="004B0452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УТВЕРЖДЕНА</w:t>
      </w:r>
    </w:p>
    <w:p w14:paraId="08536E59" w14:textId="77777777" w:rsidR="004B0452" w:rsidRPr="00407F9B" w:rsidRDefault="004B0452" w:rsidP="004B0452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Педагогическим советом АНО ПО «ПГТК»</w:t>
      </w:r>
    </w:p>
    <w:p w14:paraId="03BCFA1E" w14:textId="77777777" w:rsidR="004B0452" w:rsidRPr="00407F9B" w:rsidRDefault="004B0452" w:rsidP="004B0452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(протокол от 27.02.2023 № 1)</w:t>
      </w:r>
    </w:p>
    <w:p w14:paraId="03D403B4" w14:textId="77777777" w:rsidR="004B0452" w:rsidRPr="00407F9B" w:rsidRDefault="004B0452" w:rsidP="004B0452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Председатель Педагогического совета, директор</w:t>
      </w:r>
    </w:p>
    <w:p w14:paraId="779EC9B5" w14:textId="77777777" w:rsidR="004B0452" w:rsidRPr="00407F9B" w:rsidRDefault="004B0452" w:rsidP="004B0452">
      <w:pPr>
        <w:widowControl/>
        <w:autoSpaceDE/>
        <w:autoSpaceDN/>
        <w:ind w:left="5103" w:right="-144"/>
        <w:jc w:val="right"/>
        <w:rPr>
          <w:sz w:val="24"/>
          <w:szCs w:val="24"/>
        </w:rPr>
      </w:pPr>
      <w:r w:rsidRPr="00407F9B">
        <w:rPr>
          <w:sz w:val="24"/>
          <w:szCs w:val="24"/>
        </w:rPr>
        <w:t>И.Ф. Никитина</w:t>
      </w:r>
    </w:p>
    <w:p w14:paraId="1B1CFFCA" w14:textId="77777777" w:rsidR="001F2580" w:rsidRPr="006B6D01" w:rsidRDefault="001F2580" w:rsidP="00095BF1">
      <w:pPr>
        <w:ind w:firstLine="567"/>
        <w:contextualSpacing/>
        <w:jc w:val="center"/>
        <w:rPr>
          <w:b/>
          <w:bCs/>
          <w:sz w:val="28"/>
          <w:szCs w:val="28"/>
        </w:rPr>
      </w:pPr>
    </w:p>
    <w:p w14:paraId="428D95CA" w14:textId="77777777" w:rsidR="001F2580" w:rsidRPr="006B6D01" w:rsidRDefault="001F2580" w:rsidP="00095BF1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14:paraId="4CB84312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53F1D777" w14:textId="77777777" w:rsidR="001F2580" w:rsidRPr="006B6D01" w:rsidRDefault="001F2580" w:rsidP="00095BF1">
      <w:pPr>
        <w:shd w:val="clear" w:color="auto" w:fill="FFFFFF"/>
        <w:ind w:firstLine="567"/>
        <w:contextualSpacing/>
        <w:jc w:val="center"/>
        <w:rPr>
          <w:b/>
          <w:bCs/>
          <w:spacing w:val="3"/>
          <w:sz w:val="28"/>
          <w:szCs w:val="28"/>
        </w:rPr>
      </w:pPr>
    </w:p>
    <w:p w14:paraId="7FE3C67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6041EC6B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bCs/>
          <w:spacing w:val="3"/>
          <w:sz w:val="32"/>
          <w:szCs w:val="32"/>
        </w:rPr>
      </w:pPr>
      <w:r w:rsidRPr="00095BF1">
        <w:rPr>
          <w:b/>
          <w:bCs/>
          <w:spacing w:val="3"/>
          <w:sz w:val="32"/>
          <w:szCs w:val="32"/>
        </w:rPr>
        <w:t xml:space="preserve">РАБОЧАЯ ПРОГРАММА </w:t>
      </w:r>
      <w:r>
        <w:rPr>
          <w:b/>
          <w:bCs/>
          <w:spacing w:val="3"/>
          <w:sz w:val="32"/>
          <w:szCs w:val="32"/>
        </w:rPr>
        <w:br/>
      </w:r>
      <w:r w:rsidRPr="00095BF1">
        <w:rPr>
          <w:b/>
          <w:bCs/>
          <w:spacing w:val="3"/>
          <w:sz w:val="32"/>
          <w:szCs w:val="32"/>
        </w:rPr>
        <w:t>МЕЖДИСЦИПЛИНАРНОГО КУРСА</w:t>
      </w:r>
    </w:p>
    <w:p w14:paraId="5C17A467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/>
          <w:sz w:val="32"/>
          <w:szCs w:val="32"/>
        </w:rPr>
      </w:pPr>
    </w:p>
    <w:p w14:paraId="120AF3F7" w14:textId="0EEEB0DC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sz w:val="32"/>
          <w:szCs w:val="32"/>
        </w:rPr>
      </w:pPr>
      <w:r w:rsidRPr="00095BF1">
        <w:rPr>
          <w:b/>
          <w:sz w:val="32"/>
          <w:szCs w:val="32"/>
        </w:rPr>
        <w:t>МДК 0</w:t>
      </w:r>
      <w:r w:rsidR="00A83223">
        <w:rPr>
          <w:b/>
          <w:sz w:val="32"/>
          <w:szCs w:val="32"/>
        </w:rPr>
        <w:t>2</w:t>
      </w:r>
      <w:r w:rsidRPr="00095BF1">
        <w:rPr>
          <w:b/>
          <w:sz w:val="32"/>
          <w:szCs w:val="32"/>
        </w:rPr>
        <w:t>.0</w:t>
      </w:r>
      <w:r w:rsidR="0012042D">
        <w:rPr>
          <w:b/>
          <w:sz w:val="32"/>
          <w:szCs w:val="32"/>
        </w:rPr>
        <w:t>4</w:t>
      </w:r>
      <w:r w:rsidRPr="00095BF1">
        <w:rPr>
          <w:b/>
          <w:sz w:val="32"/>
          <w:szCs w:val="32"/>
        </w:rPr>
        <w:t xml:space="preserve"> </w:t>
      </w:r>
      <w:r w:rsidR="0012042D" w:rsidRPr="0012042D">
        <w:rPr>
          <w:b/>
          <w:sz w:val="32"/>
          <w:szCs w:val="32"/>
        </w:rPr>
        <w:t>Техника и технологии рекламного видео</w:t>
      </w:r>
    </w:p>
    <w:p w14:paraId="493DF776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</w:p>
    <w:p w14:paraId="694B5490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для специальности</w:t>
      </w:r>
    </w:p>
    <w:p w14:paraId="09F80B55" w14:textId="67EAE3A1" w:rsidR="001F2580" w:rsidRPr="00095BF1" w:rsidRDefault="00761783" w:rsidP="00095BF1">
      <w:pPr>
        <w:widowControl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42.02.01</w:t>
      </w:r>
      <w:r w:rsidR="001F2580" w:rsidRPr="00095BF1">
        <w:rPr>
          <w:b/>
          <w:sz w:val="32"/>
          <w:szCs w:val="32"/>
        </w:rPr>
        <w:t xml:space="preserve"> «</w:t>
      </w:r>
      <w:r>
        <w:rPr>
          <w:b/>
          <w:sz w:val="32"/>
          <w:szCs w:val="32"/>
        </w:rPr>
        <w:t>Реклама</w:t>
      </w:r>
      <w:r w:rsidR="001F2580" w:rsidRPr="00095BF1">
        <w:rPr>
          <w:b/>
          <w:sz w:val="32"/>
          <w:szCs w:val="32"/>
        </w:rPr>
        <w:t>»</w:t>
      </w:r>
    </w:p>
    <w:p w14:paraId="0BD76864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(код и наименование специальности)</w:t>
      </w:r>
    </w:p>
    <w:p w14:paraId="61CC73C2" w14:textId="77777777" w:rsidR="001F2580" w:rsidRPr="00095BF1" w:rsidRDefault="001F2580" w:rsidP="00095BF1">
      <w:pPr>
        <w:widowControl/>
        <w:jc w:val="center"/>
        <w:rPr>
          <w:b/>
          <w:sz w:val="32"/>
          <w:szCs w:val="32"/>
        </w:rPr>
      </w:pPr>
    </w:p>
    <w:p w14:paraId="7B81B27D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Квалификация выпускника</w:t>
      </w:r>
    </w:p>
    <w:p w14:paraId="07EBB134" w14:textId="77777777" w:rsidR="00761783" w:rsidRPr="00761783" w:rsidRDefault="00761783" w:rsidP="00095BF1">
      <w:pPr>
        <w:widowControl/>
        <w:jc w:val="center"/>
        <w:rPr>
          <w:b/>
          <w:bCs/>
          <w:sz w:val="32"/>
          <w:szCs w:val="32"/>
        </w:rPr>
      </w:pPr>
      <w:r w:rsidRPr="00761783">
        <w:rPr>
          <w:rFonts w:eastAsia="Tahoma"/>
          <w:b/>
          <w:bCs/>
          <w:color w:val="000000"/>
          <w:sz w:val="28"/>
          <w:szCs w:val="28"/>
          <w:lang w:eastAsia="ru-RU" w:bidi="ru-RU"/>
        </w:rPr>
        <w:t>Специалист по рекламе</w:t>
      </w:r>
      <w:r w:rsidRPr="00761783">
        <w:rPr>
          <w:b/>
          <w:bCs/>
          <w:sz w:val="32"/>
          <w:szCs w:val="32"/>
        </w:rPr>
        <w:t xml:space="preserve"> </w:t>
      </w:r>
    </w:p>
    <w:p w14:paraId="317597C0" w14:textId="3F06EE2B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(базовая подготовка)</w:t>
      </w:r>
    </w:p>
    <w:p w14:paraId="074B71D4" w14:textId="77777777" w:rsidR="001F2580" w:rsidRPr="00095BF1" w:rsidRDefault="001F2580" w:rsidP="00095BF1">
      <w:pPr>
        <w:widowControl/>
        <w:jc w:val="center"/>
        <w:rPr>
          <w:b/>
          <w:sz w:val="32"/>
          <w:szCs w:val="32"/>
        </w:rPr>
      </w:pPr>
    </w:p>
    <w:p w14:paraId="745A73A8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Форма обучения</w:t>
      </w:r>
    </w:p>
    <w:p w14:paraId="4D13E339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9B0200">
        <w:rPr>
          <w:b/>
          <w:sz w:val="32"/>
          <w:szCs w:val="32"/>
        </w:rPr>
        <w:t>Очная</w:t>
      </w:r>
    </w:p>
    <w:p w14:paraId="0F00F0D4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3223B6CE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1F28C2BF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79C3DEEB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6A4BCCCA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78FC3F1D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000E44A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3E6CA41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68DFF5FF" w14:textId="23C2064F" w:rsidR="001F2580" w:rsidRPr="009B020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jc w:val="center"/>
        <w:rPr>
          <w:bCs/>
          <w:sz w:val="28"/>
          <w:szCs w:val="28"/>
        </w:rPr>
        <w:sectPr w:rsidR="001F2580" w:rsidRPr="009B0200" w:rsidSect="001D3EE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  <w:r w:rsidRPr="00095BF1">
        <w:rPr>
          <w:sz w:val="28"/>
          <w:szCs w:val="28"/>
        </w:rPr>
        <w:t>Пермь</w:t>
      </w:r>
      <w:r>
        <w:rPr>
          <w:sz w:val="28"/>
          <w:szCs w:val="28"/>
        </w:rPr>
        <w:t xml:space="preserve"> 202</w:t>
      </w:r>
      <w:r w:rsidR="004B0452">
        <w:rPr>
          <w:sz w:val="28"/>
          <w:szCs w:val="28"/>
        </w:rPr>
        <w:t>3</w:t>
      </w:r>
    </w:p>
    <w:p w14:paraId="5D004845" w14:textId="6F1D1BAA" w:rsidR="008A6128" w:rsidRPr="008A6128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rFonts w:eastAsia="Tahoma"/>
          <w:color w:val="000000"/>
          <w:sz w:val="28"/>
          <w:szCs w:val="28"/>
          <w:lang w:eastAsia="ru-RU" w:bidi="ru-RU"/>
        </w:rPr>
      </w:pPr>
      <w:r w:rsidRPr="00095BF1">
        <w:rPr>
          <w:color w:val="000000"/>
          <w:kern w:val="28"/>
          <w:sz w:val="28"/>
          <w:szCs w:val="28"/>
        </w:rPr>
        <w:lastRenderedPageBreak/>
        <w:tab/>
      </w:r>
      <w:r w:rsidRPr="008A6128">
        <w:rPr>
          <w:color w:val="000000"/>
          <w:kern w:val="28"/>
          <w:sz w:val="28"/>
          <w:szCs w:val="28"/>
        </w:rPr>
        <w:t xml:space="preserve">Рабочая программа междисциплинарного курса </w:t>
      </w:r>
      <w:r w:rsidRPr="008A6128">
        <w:rPr>
          <w:caps/>
          <w:color w:val="000000"/>
          <w:kern w:val="28"/>
          <w:sz w:val="28"/>
          <w:szCs w:val="28"/>
        </w:rPr>
        <w:t>«</w:t>
      </w:r>
      <w:r w:rsidR="005C66A5" w:rsidRPr="005C66A5">
        <w:rPr>
          <w:bCs/>
          <w:sz w:val="28"/>
          <w:szCs w:val="28"/>
        </w:rPr>
        <w:t>Техника и технологии рекламного видео</w:t>
      </w:r>
      <w:r w:rsidRPr="008A6128">
        <w:rPr>
          <w:caps/>
          <w:color w:val="000000"/>
          <w:kern w:val="28"/>
          <w:sz w:val="28"/>
          <w:szCs w:val="28"/>
        </w:rPr>
        <w:t xml:space="preserve">» </w:t>
      </w:r>
      <w:r w:rsidRPr="008A6128">
        <w:rPr>
          <w:color w:val="000000"/>
          <w:kern w:val="28"/>
          <w:sz w:val="28"/>
          <w:szCs w:val="28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bookmarkStart w:id="0" w:name="_Hlk106704165"/>
      <w:r w:rsidR="008A6128" w:rsidRPr="008A6128">
        <w:rPr>
          <w:color w:val="000000"/>
          <w:kern w:val="28"/>
          <w:sz w:val="28"/>
          <w:szCs w:val="28"/>
        </w:rPr>
        <w:t xml:space="preserve">по специальности </w:t>
      </w:r>
      <w:r w:rsidR="008A6128" w:rsidRPr="008A6128">
        <w:rPr>
          <w:rFonts w:eastAsia="Tahoma"/>
          <w:color w:val="000000"/>
          <w:sz w:val="28"/>
          <w:szCs w:val="28"/>
          <w:lang w:eastAsia="ru-RU" w:bidi="ru-RU"/>
        </w:rPr>
        <w:t xml:space="preserve">42.02.01 Реклама (базовая подготовка), </w:t>
      </w:r>
      <w:bookmarkEnd w:id="0"/>
      <w:r w:rsidR="008A6128" w:rsidRPr="008A6128">
        <w:rPr>
          <w:rFonts w:eastAsia="Tahoma"/>
          <w:color w:val="000000"/>
          <w:sz w:val="28"/>
          <w:szCs w:val="28"/>
          <w:lang w:eastAsia="ru-RU" w:bidi="ru-RU"/>
        </w:rPr>
        <w:t>утвержденного приказом Минобрнауки России от 12.05.2014 № 510</w:t>
      </w:r>
    </w:p>
    <w:p w14:paraId="5A835B42" w14:textId="77777777" w:rsidR="008A6128" w:rsidRDefault="008A6128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rFonts w:eastAsia="Tahoma"/>
          <w:color w:val="000000"/>
          <w:sz w:val="24"/>
          <w:szCs w:val="24"/>
          <w:lang w:eastAsia="ru-RU" w:bidi="ru-RU"/>
        </w:rPr>
      </w:pPr>
    </w:p>
    <w:p w14:paraId="118404C8" w14:textId="6EE17646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color w:val="000000"/>
          <w:kern w:val="28"/>
          <w:sz w:val="28"/>
          <w:szCs w:val="28"/>
        </w:rPr>
      </w:pPr>
      <w:r w:rsidRPr="00095BF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10B81FD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color w:val="000000"/>
          <w:kern w:val="28"/>
          <w:sz w:val="28"/>
          <w:szCs w:val="28"/>
        </w:rPr>
      </w:pPr>
    </w:p>
    <w:p w14:paraId="6EE4D063" w14:textId="470F1A05" w:rsidR="004B0452" w:rsidRPr="00095BF1" w:rsidRDefault="004B0452" w:rsidP="004B0452">
      <w:pPr>
        <w:widowControl/>
        <w:ind w:firstLine="567"/>
        <w:jc w:val="both"/>
        <w:rPr>
          <w:color w:val="000000"/>
          <w:kern w:val="28"/>
          <w:sz w:val="28"/>
          <w:szCs w:val="28"/>
        </w:rPr>
      </w:pPr>
      <w:r w:rsidRPr="00095BF1">
        <w:rPr>
          <w:color w:val="000000"/>
          <w:kern w:val="28"/>
          <w:sz w:val="28"/>
          <w:szCs w:val="28"/>
        </w:rPr>
        <w:t>Автор – составитель</w:t>
      </w:r>
      <w:r w:rsidR="00315AAD">
        <w:rPr>
          <w:color w:val="000000"/>
          <w:kern w:val="28"/>
          <w:sz w:val="28"/>
          <w:szCs w:val="28"/>
        </w:rPr>
        <w:t>: Порошина Е.Н</w:t>
      </w:r>
      <w:r w:rsidRPr="00095BF1">
        <w:rPr>
          <w:color w:val="000000"/>
          <w:kern w:val="28"/>
          <w:sz w:val="28"/>
          <w:szCs w:val="28"/>
        </w:rPr>
        <w:t xml:space="preserve">., старший преподаватель. </w:t>
      </w:r>
    </w:p>
    <w:p w14:paraId="5B1B4D11" w14:textId="77777777" w:rsidR="004B0452" w:rsidRPr="00095BF1" w:rsidRDefault="004B0452" w:rsidP="004B0452">
      <w:pPr>
        <w:widowControl/>
        <w:ind w:firstLine="567"/>
        <w:jc w:val="both"/>
        <w:rPr>
          <w:b/>
          <w:color w:val="000000"/>
          <w:kern w:val="28"/>
          <w:sz w:val="28"/>
          <w:szCs w:val="28"/>
        </w:rPr>
      </w:pPr>
    </w:p>
    <w:p w14:paraId="41685C9E" w14:textId="77777777" w:rsidR="004B0452" w:rsidRPr="00D53F71" w:rsidRDefault="004B0452" w:rsidP="004B0452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  <w:r w:rsidRPr="00D53F71">
        <w:rPr>
          <w:color w:val="000000"/>
          <w:kern w:val="28"/>
          <w:sz w:val="28"/>
          <w:szCs w:val="28"/>
        </w:rPr>
        <w:t xml:space="preserve">Рабочая программа </w:t>
      </w:r>
      <w:r>
        <w:rPr>
          <w:color w:val="000000"/>
          <w:kern w:val="28"/>
          <w:sz w:val="28"/>
          <w:szCs w:val="28"/>
        </w:rPr>
        <w:t>дисциплины</w:t>
      </w:r>
      <w:r w:rsidRPr="006B427D">
        <w:rPr>
          <w:color w:val="000000"/>
          <w:kern w:val="28"/>
          <w:sz w:val="28"/>
          <w:szCs w:val="28"/>
        </w:rPr>
        <w:t xml:space="preserve"> рассмотрена и одобрена на заседании кафедры дизайна, протокол, № 2 от «17» февраля 2023 г.</w:t>
      </w:r>
    </w:p>
    <w:p w14:paraId="03B1C763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</w:pPr>
    </w:p>
    <w:p w14:paraId="563AC8C0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  <w:sectPr w:rsidR="001F2580" w:rsidRPr="00095BF1" w:rsidSect="001D3EE9">
          <w:footerReference w:type="default" r:id="rId14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283458E6" w14:textId="77777777" w:rsidR="001F2580" w:rsidRDefault="001F2580" w:rsidP="00095BF1">
      <w:pPr>
        <w:pStyle w:val="1"/>
        <w:rPr>
          <w:noProof/>
          <w:sz w:val="24"/>
          <w:szCs w:val="24"/>
          <w:lang w:eastAsia="ru-RU"/>
        </w:rPr>
      </w:pPr>
      <w:bookmarkStart w:id="1" w:name="_Toc95729118"/>
      <w:r w:rsidRPr="00095BF1">
        <w:lastRenderedPageBreak/>
        <w:t>Оглавление</w:t>
      </w:r>
      <w:bookmarkEnd w:id="1"/>
      <w:r w:rsidR="00887FE1" w:rsidRPr="00095BF1">
        <w:fldChar w:fldCharType="begin"/>
      </w:r>
      <w:r w:rsidRPr="00095BF1">
        <w:instrText xml:space="preserve"> TOC \o "1-3" \h \z \u </w:instrText>
      </w:r>
      <w:r w:rsidR="00887FE1" w:rsidRPr="00095BF1">
        <w:fldChar w:fldCharType="separate"/>
      </w:r>
    </w:p>
    <w:p w14:paraId="7B433FA6" w14:textId="41BADCD1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19" w:history="1">
        <w:r w:rsidR="001F2580" w:rsidRPr="00095BF1">
          <w:rPr>
            <w:rStyle w:val="af"/>
            <w:noProof/>
            <w:sz w:val="28"/>
            <w:szCs w:val="28"/>
          </w:rPr>
          <w:t>1. ПАСПОРТ РАБОЧЕЙ ПРОГРАММЫ 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_Toc95729119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3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5DEDCA2D" w14:textId="36EB8474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0" w:history="1">
        <w:r w:rsidR="001F2580" w:rsidRPr="00095BF1">
          <w:rPr>
            <w:rStyle w:val="af"/>
            <w:noProof/>
            <w:sz w:val="28"/>
            <w:szCs w:val="28"/>
          </w:rPr>
          <w:t xml:space="preserve">2. СТРУКТУРА И СОДЕРЖАНИЕ </w:t>
        </w:r>
        <w:r w:rsidR="004B0452" w:rsidRPr="004B0452">
          <w:rPr>
            <w:rStyle w:val="af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_Toc95729120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5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0671F864" w14:textId="15BE6596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2" w:history="1">
        <w:r w:rsidR="001F2580" w:rsidRPr="00095BF1">
          <w:rPr>
            <w:rStyle w:val="af"/>
            <w:noProof/>
            <w:sz w:val="28"/>
            <w:szCs w:val="28"/>
          </w:rPr>
          <w:t xml:space="preserve">3. УСЛОВИЯ РЕАЛИЗАЦИИ ПРОГРАММЫ </w:t>
        </w:r>
        <w:r w:rsidR="004B0452" w:rsidRPr="004B0452">
          <w:rPr>
            <w:rStyle w:val="af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_Toc95729122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8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5D52D836" w14:textId="37573619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3" w:history="1">
        <w:r w:rsidR="001F2580" w:rsidRPr="00095BF1">
          <w:rPr>
            <w:rStyle w:val="af"/>
            <w:noProof/>
            <w:sz w:val="28"/>
            <w:szCs w:val="28"/>
          </w:rPr>
          <w:t xml:space="preserve">4. КОНТРОЛЬ И ОЦЕНКА РЕЗУЛЬТАТОВ ОСВОЕНИЯ  </w:t>
        </w:r>
        <w:r w:rsidR="001F2580">
          <w:rPr>
            <w:rStyle w:val="af"/>
            <w:noProof/>
            <w:sz w:val="28"/>
            <w:szCs w:val="28"/>
          </w:rPr>
          <w:br/>
        </w:r>
        <w:r w:rsidR="004B0452" w:rsidRPr="004B0452">
          <w:rPr>
            <w:rStyle w:val="af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_Toc95729123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10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284519AC" w14:textId="77777777" w:rsidR="001F2580" w:rsidRPr="00095BF1" w:rsidRDefault="00887FE1" w:rsidP="00095BF1">
      <w:pPr>
        <w:widowControl/>
        <w:ind w:firstLine="567"/>
        <w:rPr>
          <w:sz w:val="28"/>
          <w:szCs w:val="28"/>
        </w:rPr>
      </w:pPr>
      <w:r w:rsidRPr="00095BF1">
        <w:fldChar w:fldCharType="end"/>
      </w:r>
    </w:p>
    <w:p w14:paraId="7DF6AF07" w14:textId="77777777" w:rsidR="001F2580" w:rsidRPr="00095BF1" w:rsidRDefault="001F2580" w:rsidP="00095BF1">
      <w:pPr>
        <w:pStyle w:val="1"/>
        <w:pageBreakBefore w:val="0"/>
        <w:widowControl/>
        <w:ind w:firstLine="567"/>
        <w:jc w:val="both"/>
        <w:rPr>
          <w:rFonts w:ascii="Times New Roman" w:hAnsi="Times New Roman"/>
        </w:rPr>
      </w:pPr>
    </w:p>
    <w:p w14:paraId="7BA58DAF" w14:textId="75563B61" w:rsidR="001F2580" w:rsidRPr="00095BF1" w:rsidRDefault="001F2580" w:rsidP="00095BF1">
      <w:pPr>
        <w:pStyle w:val="1"/>
      </w:pPr>
      <w:bookmarkStart w:id="2" w:name="_Toc95729119"/>
      <w:r w:rsidRPr="00095BF1">
        <w:lastRenderedPageBreak/>
        <w:t>1. ПАСПОРТ РАБОЧЕЙ ПРОГРАММЫ МЕЖДИСЦИПЛИНАРНОГО КУРСА</w:t>
      </w:r>
      <w:bookmarkEnd w:id="2"/>
    </w:p>
    <w:p w14:paraId="19397361" w14:textId="77777777" w:rsidR="001F2580" w:rsidRPr="00095BF1" w:rsidRDefault="001F2580" w:rsidP="00095BF1">
      <w:pPr>
        <w:pStyle w:val="a5"/>
        <w:widowControl/>
        <w:ind w:left="0" w:firstLine="567"/>
        <w:jc w:val="both"/>
        <w:rPr>
          <w:sz w:val="28"/>
          <w:szCs w:val="28"/>
        </w:rPr>
      </w:pPr>
    </w:p>
    <w:p w14:paraId="4C0C0D01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 xml:space="preserve">1.1 Область применения программы </w:t>
      </w:r>
    </w:p>
    <w:p w14:paraId="25F90317" w14:textId="54F99824" w:rsidR="000949F6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Рабочая программа междисциплинарного курса МДК </w:t>
      </w:r>
      <w:r w:rsidR="005C66A5" w:rsidRPr="005C66A5">
        <w:rPr>
          <w:sz w:val="28"/>
          <w:szCs w:val="28"/>
        </w:rPr>
        <w:t>02.04 Техника и технологии рекламного видео</w:t>
      </w:r>
      <w:r w:rsidRPr="00095BF1">
        <w:rPr>
          <w:sz w:val="28"/>
          <w:szCs w:val="28"/>
        </w:rPr>
        <w:t xml:space="preserve"> является частью </w:t>
      </w:r>
      <w:r w:rsidR="007B5FCF">
        <w:rPr>
          <w:sz w:val="28"/>
          <w:szCs w:val="28"/>
        </w:rPr>
        <w:t xml:space="preserve">образовательной </w:t>
      </w:r>
      <w:r w:rsidRPr="00095BF1">
        <w:rPr>
          <w:sz w:val="28"/>
          <w:szCs w:val="28"/>
        </w:rPr>
        <w:t xml:space="preserve">программы подготовки специалистов среднего звена в соответствии с ФГОС по специальности </w:t>
      </w:r>
      <w:r w:rsidR="000949F6">
        <w:rPr>
          <w:sz w:val="28"/>
          <w:szCs w:val="28"/>
        </w:rPr>
        <w:t xml:space="preserve">СПО </w:t>
      </w:r>
      <w:r w:rsidR="007B5FCF">
        <w:rPr>
          <w:sz w:val="28"/>
          <w:szCs w:val="28"/>
        </w:rPr>
        <w:t>42.02.01 Реклама</w:t>
      </w:r>
      <w:r w:rsidRPr="00095BF1">
        <w:rPr>
          <w:sz w:val="28"/>
          <w:szCs w:val="28"/>
        </w:rPr>
        <w:t xml:space="preserve">. </w:t>
      </w:r>
    </w:p>
    <w:p w14:paraId="055BC51F" w14:textId="4837F684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2CA5DD00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</w:p>
    <w:p w14:paraId="721C1F51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 xml:space="preserve">1.2 Место дисциплины в структуре программы подготовки специалистов среднего звена </w:t>
      </w:r>
    </w:p>
    <w:p w14:paraId="3BEA49DB" w14:textId="57D21941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Учебная дисциплина МДК </w:t>
      </w:r>
      <w:r w:rsidR="005C66A5">
        <w:rPr>
          <w:sz w:val="28"/>
          <w:szCs w:val="28"/>
        </w:rPr>
        <w:t xml:space="preserve">02.04 Техника и технологии рекламного видео </w:t>
      </w:r>
      <w:r w:rsidRPr="00095BF1">
        <w:rPr>
          <w:sz w:val="28"/>
          <w:szCs w:val="28"/>
        </w:rPr>
        <w:t>входит в состав профессионального модуля ПМ 0</w:t>
      </w:r>
      <w:r w:rsidR="00A83223">
        <w:rPr>
          <w:sz w:val="28"/>
          <w:szCs w:val="28"/>
        </w:rPr>
        <w:t>2</w:t>
      </w:r>
      <w:r w:rsidRPr="00095BF1">
        <w:rPr>
          <w:sz w:val="28"/>
          <w:szCs w:val="28"/>
        </w:rPr>
        <w:t xml:space="preserve"> </w:t>
      </w:r>
      <w:r w:rsidR="00A83223">
        <w:rPr>
          <w:sz w:val="28"/>
          <w:szCs w:val="28"/>
        </w:rPr>
        <w:t>Производство рекламной продукции</w:t>
      </w:r>
      <w:r w:rsidRPr="00095BF1">
        <w:rPr>
          <w:sz w:val="28"/>
          <w:szCs w:val="28"/>
        </w:rPr>
        <w:t xml:space="preserve"> и является междисциплинарным курсом в составе профессионального модуля.</w:t>
      </w:r>
    </w:p>
    <w:p w14:paraId="262031E6" w14:textId="77777777" w:rsidR="001F2580" w:rsidRDefault="001F2580" w:rsidP="00E87496">
      <w:pPr>
        <w:widowControl/>
        <w:adjustRightInd w:val="0"/>
        <w:ind w:firstLine="709"/>
        <w:jc w:val="both"/>
        <w:rPr>
          <w:rFonts w:eastAsia="PMingLiU"/>
          <w:b/>
          <w:color w:val="000000"/>
          <w:sz w:val="28"/>
          <w:szCs w:val="28"/>
        </w:rPr>
      </w:pPr>
    </w:p>
    <w:p w14:paraId="3C270824" w14:textId="77777777" w:rsidR="001F2580" w:rsidRPr="00095BF1" w:rsidRDefault="001F2580" w:rsidP="00E87496">
      <w:pPr>
        <w:widowControl/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095BF1">
        <w:rPr>
          <w:rFonts w:eastAsia="PMingLiU"/>
          <w:b/>
          <w:color w:val="000000"/>
          <w:sz w:val="28"/>
          <w:szCs w:val="28"/>
        </w:rPr>
        <w:t>1.3 Цели и задачи дисциплины – требования к результатам освоения дисциплины:</w:t>
      </w:r>
    </w:p>
    <w:p w14:paraId="407020C6" w14:textId="77777777" w:rsidR="001F2580" w:rsidRPr="00095BF1" w:rsidRDefault="001F2580" w:rsidP="00E87496">
      <w:pPr>
        <w:widowControl/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095BF1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095BF1"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6B062D99" w14:textId="77777777" w:rsidR="00A83223" w:rsidRPr="00A83223" w:rsidRDefault="00A83223" w:rsidP="00A83223">
      <w:pPr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83223">
        <w:rPr>
          <w:sz w:val="28"/>
          <w:szCs w:val="28"/>
        </w:rPr>
        <w:t>осуществлять фотосъемку для производства рекламного продукта;</w:t>
      </w:r>
    </w:p>
    <w:p w14:paraId="67102CDB" w14:textId="77777777" w:rsidR="00A83223" w:rsidRPr="00A83223" w:rsidRDefault="00A83223" w:rsidP="00A83223">
      <w:pPr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83223">
        <w:rPr>
          <w:sz w:val="28"/>
          <w:szCs w:val="28"/>
        </w:rPr>
        <w:t>осуществлять видеосъемку для производства рекламного продукта;</w:t>
      </w:r>
    </w:p>
    <w:p w14:paraId="7295CB83" w14:textId="77777777" w:rsidR="00A83223" w:rsidRPr="00A83223" w:rsidRDefault="00A83223" w:rsidP="00A83223">
      <w:pPr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83223">
        <w:rPr>
          <w:sz w:val="28"/>
          <w:szCs w:val="28"/>
        </w:rPr>
        <w:t>использовать компьютерные технологии при создании печатного рекламного продукта;</w:t>
      </w:r>
    </w:p>
    <w:p w14:paraId="77AD4763" w14:textId="77777777" w:rsidR="00A83223" w:rsidRPr="00A83223" w:rsidRDefault="00A83223" w:rsidP="00A83223">
      <w:pPr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83223">
        <w:rPr>
          <w:sz w:val="28"/>
          <w:szCs w:val="28"/>
        </w:rPr>
        <w:t>разрабатывать сценарии для съемок и монтажа рекламы;</w:t>
      </w:r>
    </w:p>
    <w:p w14:paraId="4D98A942" w14:textId="77777777" w:rsidR="00A83223" w:rsidRPr="00A83223" w:rsidRDefault="00A83223" w:rsidP="00A83223">
      <w:pPr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83223">
        <w:rPr>
          <w:sz w:val="28"/>
          <w:szCs w:val="28"/>
        </w:rPr>
        <w:t>использовать профессиональные пакеты программного обеспечения для обработки графики, аудио-, видео-, анимации;</w:t>
      </w:r>
    </w:p>
    <w:p w14:paraId="44FB3961" w14:textId="77777777" w:rsidR="00A83223" w:rsidRDefault="00A83223" w:rsidP="00A83223">
      <w:pPr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83223">
        <w:rPr>
          <w:sz w:val="28"/>
          <w:szCs w:val="28"/>
        </w:rPr>
        <w:t>использовать мультимедийные и web-технологии для разработки и внедрения рекламного продукта;</w:t>
      </w:r>
    </w:p>
    <w:p w14:paraId="4004E590" w14:textId="0D7462B4" w:rsidR="001F2580" w:rsidRPr="00095BF1" w:rsidRDefault="001F2580" w:rsidP="00A83223">
      <w:pPr>
        <w:widowControl/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095BF1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095BF1">
        <w:rPr>
          <w:rFonts w:eastAsia="PMingLiU"/>
          <w:b/>
          <w:color w:val="000000"/>
          <w:sz w:val="28"/>
          <w:szCs w:val="28"/>
          <w:lang w:eastAsia="nl-NL"/>
        </w:rPr>
        <w:t>знать:</w:t>
      </w:r>
    </w:p>
    <w:p w14:paraId="4D8E338C" w14:textId="77777777" w:rsidR="00E30C9E" w:rsidRPr="00E30C9E" w:rsidRDefault="00E30C9E" w:rsidP="00E30C9E">
      <w:pPr>
        <w:pStyle w:val="ConsPlusNormal"/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9E">
        <w:rPr>
          <w:rFonts w:ascii="Times New Roman" w:hAnsi="Times New Roman" w:cs="Times New Roman"/>
          <w:sz w:val="28"/>
          <w:szCs w:val="28"/>
        </w:rPr>
        <w:t>технику, технологии и технические средства фотосъемки в рекламе;</w:t>
      </w:r>
    </w:p>
    <w:p w14:paraId="635C5374" w14:textId="77777777" w:rsidR="00E30C9E" w:rsidRPr="00E30C9E" w:rsidRDefault="00E30C9E" w:rsidP="00E30C9E">
      <w:pPr>
        <w:pStyle w:val="ConsPlusNormal"/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9E">
        <w:rPr>
          <w:rFonts w:ascii="Times New Roman" w:hAnsi="Times New Roman" w:cs="Times New Roman"/>
          <w:sz w:val="28"/>
          <w:szCs w:val="28"/>
        </w:rPr>
        <w:t>технику, технологии и технические средства видеосъемки в рекламе;</w:t>
      </w:r>
    </w:p>
    <w:p w14:paraId="67FA81EC" w14:textId="77777777" w:rsidR="00E30C9E" w:rsidRPr="00E30C9E" w:rsidRDefault="00E30C9E" w:rsidP="00E30C9E">
      <w:pPr>
        <w:pStyle w:val="ConsPlusNormal"/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9E">
        <w:rPr>
          <w:rFonts w:ascii="Times New Roman" w:hAnsi="Times New Roman" w:cs="Times New Roman"/>
          <w:sz w:val="28"/>
          <w:szCs w:val="28"/>
        </w:rPr>
        <w:t>технические и программные средства для создания печатного рекламного продукта;</w:t>
      </w:r>
    </w:p>
    <w:p w14:paraId="10573372" w14:textId="77777777" w:rsidR="00E30C9E" w:rsidRPr="00E30C9E" w:rsidRDefault="00E30C9E" w:rsidP="00E30C9E">
      <w:pPr>
        <w:pStyle w:val="ConsPlusNormal"/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9E">
        <w:rPr>
          <w:rFonts w:ascii="Times New Roman" w:hAnsi="Times New Roman" w:cs="Times New Roman"/>
          <w:sz w:val="28"/>
          <w:szCs w:val="28"/>
        </w:rPr>
        <w:t>технические и программные средства для компьютерной обработки графики, аудио-, видео-, анимации;</w:t>
      </w:r>
    </w:p>
    <w:p w14:paraId="7C5D67CA" w14:textId="77777777" w:rsidR="00E30C9E" w:rsidRPr="00E30C9E" w:rsidRDefault="00E30C9E" w:rsidP="00E30C9E">
      <w:pPr>
        <w:pStyle w:val="ConsPlusNormal"/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9E">
        <w:rPr>
          <w:rFonts w:ascii="Times New Roman" w:hAnsi="Times New Roman" w:cs="Times New Roman"/>
          <w:sz w:val="28"/>
          <w:szCs w:val="28"/>
        </w:rPr>
        <w:t>технологию создания Интернет-рекламы;</w:t>
      </w:r>
    </w:p>
    <w:p w14:paraId="4F70BB9B" w14:textId="77777777" w:rsidR="00E30C9E" w:rsidRDefault="00E30C9E" w:rsidP="00E30C9E">
      <w:pPr>
        <w:pStyle w:val="ConsPlusNormal"/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9E">
        <w:rPr>
          <w:rFonts w:ascii="Times New Roman" w:hAnsi="Times New Roman" w:cs="Times New Roman"/>
          <w:sz w:val="28"/>
          <w:szCs w:val="28"/>
        </w:rPr>
        <w:t>аппаратное и программное обеспечение.</w:t>
      </w:r>
    </w:p>
    <w:p w14:paraId="445AEACC" w14:textId="57ED8E16" w:rsidR="001F2580" w:rsidRPr="00095BF1" w:rsidRDefault="001F2580" w:rsidP="00E30C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BF1">
        <w:rPr>
          <w:rFonts w:ascii="Times New Roman" w:eastAsia="PMingLiU" w:hAnsi="Times New Roman" w:cs="Times New Roman"/>
          <w:color w:val="000000"/>
          <w:sz w:val="28"/>
          <w:szCs w:val="28"/>
          <w:lang w:eastAsia="nl-NL"/>
        </w:rPr>
        <w:t>В результате освоения дисциплины обучающийся должен</w:t>
      </w:r>
      <w:r w:rsidRPr="00095BF1">
        <w:rPr>
          <w:rFonts w:ascii="Times New Roman" w:hAnsi="Times New Roman" w:cs="Times New Roman"/>
          <w:sz w:val="28"/>
          <w:szCs w:val="28"/>
        </w:rPr>
        <w:t xml:space="preserve"> иметь </w:t>
      </w:r>
      <w:r w:rsidRPr="00095BF1">
        <w:rPr>
          <w:rFonts w:ascii="Times New Roman" w:hAnsi="Times New Roman" w:cs="Times New Roman"/>
          <w:b/>
          <w:sz w:val="28"/>
          <w:szCs w:val="28"/>
        </w:rPr>
        <w:t>практический опыт в</w:t>
      </w:r>
      <w:r w:rsidRPr="00095BF1">
        <w:rPr>
          <w:rFonts w:ascii="Times New Roman" w:hAnsi="Times New Roman" w:cs="Times New Roman"/>
          <w:sz w:val="28"/>
          <w:szCs w:val="28"/>
        </w:rPr>
        <w:t>:</w:t>
      </w:r>
    </w:p>
    <w:p w14:paraId="6D2149E5" w14:textId="77777777" w:rsidR="00B9279E" w:rsidRPr="00B9279E" w:rsidRDefault="00B9279E" w:rsidP="00B9279E">
      <w:pPr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ru-RU"/>
        </w:rPr>
      </w:pPr>
      <w:r w:rsidRPr="00B9279E">
        <w:rPr>
          <w:sz w:val="28"/>
          <w:szCs w:val="28"/>
          <w:lang w:eastAsia="ru-RU"/>
        </w:rPr>
        <w:t>выбора и использования инструмента, оборудования и основных изобразительных средств и материалов при исполнении рекламного продукта;</w:t>
      </w:r>
    </w:p>
    <w:p w14:paraId="311CC3AA" w14:textId="77777777" w:rsidR="00B9279E" w:rsidRPr="00B9279E" w:rsidRDefault="00B9279E" w:rsidP="00B9279E">
      <w:pPr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ru-RU"/>
        </w:rPr>
      </w:pPr>
      <w:r w:rsidRPr="00B9279E">
        <w:rPr>
          <w:sz w:val="28"/>
          <w:szCs w:val="28"/>
          <w:lang w:eastAsia="ru-RU"/>
        </w:rPr>
        <w:t>построения модели (макета, сценария) объекта с учетом выбранной технологии;</w:t>
      </w:r>
    </w:p>
    <w:p w14:paraId="378B12C5" w14:textId="77777777" w:rsidR="00B9279E" w:rsidRPr="00B9279E" w:rsidRDefault="00B9279E" w:rsidP="00B9279E">
      <w:pPr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ru-RU"/>
        </w:rPr>
      </w:pPr>
      <w:r w:rsidRPr="00B9279E">
        <w:rPr>
          <w:sz w:val="28"/>
          <w:szCs w:val="28"/>
          <w:lang w:eastAsia="ru-RU"/>
        </w:rPr>
        <w:lastRenderedPageBreak/>
        <w:t>подготовки к производству рекламного продукта;</w:t>
      </w:r>
    </w:p>
    <w:p w14:paraId="31511B98" w14:textId="6D5BEA61" w:rsidR="001F2580" w:rsidRDefault="00B9279E" w:rsidP="00B9279E">
      <w:pPr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B9279E">
        <w:rPr>
          <w:sz w:val="28"/>
          <w:szCs w:val="28"/>
          <w:lang w:eastAsia="ru-RU"/>
        </w:rPr>
        <w:t>производства рекламного продукта с учетом аспектов психологического воздействия рекламы, правового обеспечения рекламной деятельности и требований заказчиков;</w:t>
      </w:r>
    </w:p>
    <w:p w14:paraId="0F9C698B" w14:textId="77777777" w:rsidR="001F2580" w:rsidRPr="00095BF1" w:rsidRDefault="001F2580" w:rsidP="00E87496">
      <w:pPr>
        <w:widowControl/>
        <w:ind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Общие компетенции (ОК):</w:t>
      </w:r>
    </w:p>
    <w:p w14:paraId="2EA4C7E9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029601B3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FCBF184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5DFD255A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538EDAB7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2A698356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2CE04074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32155D2F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8A4B301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617432E2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1C0BAEA5" w14:textId="41D0FC51" w:rsidR="001F2580" w:rsidRDefault="00842D7D" w:rsidP="00E87496">
      <w:pPr>
        <w:widowControl/>
        <w:ind w:firstLine="709"/>
        <w:jc w:val="both"/>
        <w:rPr>
          <w:b/>
          <w:sz w:val="28"/>
          <w:szCs w:val="28"/>
        </w:rPr>
      </w:pPr>
      <w:r w:rsidRPr="00842D7D">
        <w:rPr>
          <w:sz w:val="28"/>
          <w:szCs w:val="28"/>
        </w:rPr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14:paraId="2A63F8DD" w14:textId="77777777" w:rsidR="00BF7DB7" w:rsidRDefault="00BF7DB7" w:rsidP="00E87496">
      <w:pPr>
        <w:widowControl/>
        <w:ind w:firstLine="709"/>
        <w:jc w:val="both"/>
        <w:rPr>
          <w:b/>
          <w:sz w:val="28"/>
          <w:szCs w:val="28"/>
        </w:rPr>
      </w:pPr>
    </w:p>
    <w:p w14:paraId="0737B780" w14:textId="0530561B" w:rsidR="001F2580" w:rsidRPr="00095BF1" w:rsidRDefault="001F2580" w:rsidP="00E87496">
      <w:pPr>
        <w:widowControl/>
        <w:ind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Профессиональные компетенции (ПК):</w:t>
      </w:r>
    </w:p>
    <w:p w14:paraId="0EC80D76" w14:textId="77777777" w:rsidR="00B9279E" w:rsidRPr="00B9279E" w:rsidRDefault="00B9279E" w:rsidP="00B9279E">
      <w:pPr>
        <w:ind w:firstLine="540"/>
        <w:jc w:val="both"/>
        <w:rPr>
          <w:sz w:val="28"/>
          <w:szCs w:val="28"/>
          <w:lang w:eastAsia="ru-RU"/>
        </w:rPr>
      </w:pPr>
      <w:bookmarkStart w:id="3" w:name="_Toc58932273"/>
      <w:bookmarkStart w:id="4" w:name="_Toc58932343"/>
      <w:bookmarkStart w:id="5" w:name="_Toc95729120"/>
      <w:r w:rsidRPr="00B9279E">
        <w:rPr>
          <w:sz w:val="28"/>
          <w:szCs w:val="28"/>
          <w:lang w:eastAsia="ru-RU"/>
        </w:rPr>
        <w:t>ПК 2.1. Выбирать и использовать инструмент, оборудование, основные изобразительные средства и материалы.</w:t>
      </w:r>
    </w:p>
    <w:p w14:paraId="2BB93365" w14:textId="77777777" w:rsidR="00B9279E" w:rsidRPr="00B9279E" w:rsidRDefault="00B9279E" w:rsidP="00B9279E">
      <w:pPr>
        <w:ind w:firstLine="540"/>
        <w:jc w:val="both"/>
        <w:rPr>
          <w:sz w:val="28"/>
          <w:szCs w:val="28"/>
          <w:lang w:eastAsia="ru-RU"/>
        </w:rPr>
      </w:pPr>
      <w:r w:rsidRPr="00B9279E">
        <w:rPr>
          <w:sz w:val="28"/>
          <w:szCs w:val="28"/>
          <w:lang w:eastAsia="ru-RU"/>
        </w:rPr>
        <w:t>ПК 2.2. Создавать модели (макеты, сценарии) объекта с учетом выбранной технологии.</w:t>
      </w:r>
    </w:p>
    <w:p w14:paraId="7AF58720" w14:textId="77777777" w:rsidR="00B9279E" w:rsidRPr="00B9279E" w:rsidRDefault="00B9279E" w:rsidP="00B9279E">
      <w:pPr>
        <w:ind w:firstLine="540"/>
        <w:jc w:val="both"/>
        <w:rPr>
          <w:sz w:val="28"/>
          <w:szCs w:val="28"/>
          <w:lang w:eastAsia="ru-RU"/>
        </w:rPr>
      </w:pPr>
      <w:r w:rsidRPr="00B9279E">
        <w:rPr>
          <w:sz w:val="28"/>
          <w:szCs w:val="28"/>
          <w:lang w:eastAsia="ru-RU"/>
        </w:rPr>
        <w:t>ПК 2.3. Исполнять оригиналы или отдельные элементы проекта в материале.</w:t>
      </w:r>
    </w:p>
    <w:p w14:paraId="5EEF47E1" w14:textId="518F5D17" w:rsidR="001F2580" w:rsidRPr="00095BF1" w:rsidRDefault="001F2580" w:rsidP="00095BF1">
      <w:pPr>
        <w:pStyle w:val="1"/>
      </w:pPr>
      <w:r w:rsidRPr="00095BF1">
        <w:lastRenderedPageBreak/>
        <w:t xml:space="preserve">2. СТРУКТУРА И СОДЕРЖАНИЕ </w:t>
      </w:r>
      <w:bookmarkEnd w:id="3"/>
      <w:bookmarkEnd w:id="4"/>
      <w:bookmarkEnd w:id="5"/>
      <w:r w:rsidR="00D31F52" w:rsidRPr="00D31F52">
        <w:t>МЕЖДИСЦИПЛИНАРНОГО КУРСА</w:t>
      </w:r>
    </w:p>
    <w:p w14:paraId="1CA5674C" w14:textId="77777777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ab/>
      </w:r>
    </w:p>
    <w:p w14:paraId="10788FF3" w14:textId="78B75368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095BF1">
        <w:rPr>
          <w:b/>
          <w:sz w:val="28"/>
          <w:szCs w:val="28"/>
        </w:rPr>
        <w:t xml:space="preserve">2.1. Объем </w:t>
      </w:r>
      <w:r w:rsidR="00D31F52" w:rsidRPr="00D31F52">
        <w:rPr>
          <w:b/>
          <w:sz w:val="28"/>
          <w:szCs w:val="28"/>
        </w:rPr>
        <w:t xml:space="preserve">междисциплинарного курса </w:t>
      </w:r>
      <w:r w:rsidRPr="00095BF1">
        <w:rPr>
          <w:b/>
          <w:sz w:val="28"/>
          <w:szCs w:val="28"/>
        </w:rPr>
        <w:t>и виды учебной работы</w:t>
      </w:r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D31F52" w:rsidRPr="0065386A" w14:paraId="4E9462C4" w14:textId="77777777" w:rsidTr="003E3BC4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0F39D7AF" w14:textId="77777777" w:rsidR="00D31F52" w:rsidRPr="0065386A" w:rsidRDefault="00D31F52" w:rsidP="003E3BC4">
            <w:pPr>
              <w:widowControl/>
              <w:autoSpaceDE/>
              <w:autoSpaceDN/>
              <w:jc w:val="center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3913FB17" w14:textId="77777777" w:rsidR="00D31F52" w:rsidRPr="0065386A" w:rsidRDefault="00D31F52" w:rsidP="003E3BC4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D31F52" w:rsidRPr="0065386A" w14:paraId="0E5A917A" w14:textId="77777777" w:rsidTr="003E3BC4">
        <w:trPr>
          <w:trHeight w:val="285"/>
        </w:trPr>
        <w:tc>
          <w:tcPr>
            <w:tcW w:w="8506" w:type="dxa"/>
            <w:shd w:val="clear" w:color="auto" w:fill="auto"/>
          </w:tcPr>
          <w:p w14:paraId="2D9DE8FF" w14:textId="77777777" w:rsidR="00D31F52" w:rsidRPr="0065386A" w:rsidRDefault="00D31F52" w:rsidP="003E3BC4">
            <w:pPr>
              <w:widowControl/>
              <w:autoSpaceDE/>
              <w:autoSpaceDN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1E0058C7" w14:textId="092DB26D" w:rsidR="00D31F52" w:rsidRPr="0065386A" w:rsidRDefault="00D31F52" w:rsidP="003E3BC4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162</w:t>
            </w:r>
          </w:p>
        </w:tc>
      </w:tr>
      <w:tr w:rsidR="00D31F52" w:rsidRPr="0065386A" w14:paraId="18F8FDC7" w14:textId="77777777" w:rsidTr="003E3BC4">
        <w:tc>
          <w:tcPr>
            <w:tcW w:w="8506" w:type="dxa"/>
            <w:shd w:val="clear" w:color="auto" w:fill="auto"/>
          </w:tcPr>
          <w:p w14:paraId="438BBE3A" w14:textId="77777777" w:rsidR="00D31F52" w:rsidRPr="0065386A" w:rsidRDefault="00D31F52" w:rsidP="003E3BC4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630D86CB" w14:textId="5CFDC051" w:rsidR="00D31F52" w:rsidRPr="0065386A" w:rsidRDefault="00D31F52" w:rsidP="003E3BC4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108</w:t>
            </w:r>
          </w:p>
        </w:tc>
      </w:tr>
      <w:tr w:rsidR="00D31F52" w:rsidRPr="0065386A" w14:paraId="5E83C91B" w14:textId="77777777" w:rsidTr="003E3BC4">
        <w:tc>
          <w:tcPr>
            <w:tcW w:w="8506" w:type="dxa"/>
            <w:shd w:val="clear" w:color="auto" w:fill="auto"/>
          </w:tcPr>
          <w:p w14:paraId="232C8194" w14:textId="77777777" w:rsidR="00D31F52" w:rsidRPr="0065386A" w:rsidRDefault="00D31F52" w:rsidP="003E3BC4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7D73CCC6" w14:textId="77777777" w:rsidR="00D31F52" w:rsidRPr="0065386A" w:rsidRDefault="00D31F52" w:rsidP="003E3BC4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D31F52" w:rsidRPr="0065386A" w14:paraId="5A00C6E6" w14:textId="77777777" w:rsidTr="003E3BC4">
        <w:tc>
          <w:tcPr>
            <w:tcW w:w="8506" w:type="dxa"/>
            <w:shd w:val="clear" w:color="auto" w:fill="auto"/>
          </w:tcPr>
          <w:p w14:paraId="00C6F059" w14:textId="77777777" w:rsidR="00D31F52" w:rsidRPr="0065386A" w:rsidRDefault="00D31F52" w:rsidP="003E3BC4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6AFF2A25" w14:textId="2190E354" w:rsidR="00D31F52" w:rsidRPr="0065386A" w:rsidRDefault="00D31F52" w:rsidP="003E3BC4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42</w:t>
            </w:r>
          </w:p>
        </w:tc>
      </w:tr>
      <w:tr w:rsidR="00D31F52" w:rsidRPr="0065386A" w14:paraId="0FA712C8" w14:textId="77777777" w:rsidTr="003E3BC4">
        <w:tc>
          <w:tcPr>
            <w:tcW w:w="8506" w:type="dxa"/>
            <w:shd w:val="clear" w:color="auto" w:fill="auto"/>
          </w:tcPr>
          <w:p w14:paraId="6ADB5BDD" w14:textId="77777777" w:rsidR="00D31F52" w:rsidRPr="0065386A" w:rsidRDefault="00D31F52" w:rsidP="003E3BC4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7C602637" w14:textId="5918CD7E" w:rsidR="00D31F52" w:rsidRPr="0065386A" w:rsidRDefault="00D31F52" w:rsidP="003E3BC4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66</w:t>
            </w:r>
          </w:p>
        </w:tc>
      </w:tr>
      <w:tr w:rsidR="00D31F52" w:rsidRPr="0065386A" w14:paraId="75342C40" w14:textId="77777777" w:rsidTr="003E3BC4">
        <w:tc>
          <w:tcPr>
            <w:tcW w:w="8506" w:type="dxa"/>
            <w:shd w:val="clear" w:color="auto" w:fill="auto"/>
          </w:tcPr>
          <w:p w14:paraId="17882D71" w14:textId="77777777" w:rsidR="00D31F52" w:rsidRPr="0065386A" w:rsidRDefault="00D31F52" w:rsidP="003E3BC4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5E441706" w14:textId="2EE9A80A" w:rsidR="00D31F52" w:rsidRPr="0065386A" w:rsidRDefault="00D31F52" w:rsidP="003E3BC4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50</w:t>
            </w:r>
          </w:p>
        </w:tc>
      </w:tr>
      <w:tr w:rsidR="00D31F52" w:rsidRPr="0065386A" w14:paraId="4CFCB969" w14:textId="77777777" w:rsidTr="003E3BC4">
        <w:tc>
          <w:tcPr>
            <w:tcW w:w="8506" w:type="dxa"/>
            <w:shd w:val="clear" w:color="auto" w:fill="auto"/>
          </w:tcPr>
          <w:p w14:paraId="6D9282BE" w14:textId="77777777" w:rsidR="00D31F52" w:rsidRPr="0065386A" w:rsidRDefault="00D31F52" w:rsidP="003E3BC4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>Консультации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vAlign w:val="center"/>
          </w:tcPr>
          <w:p w14:paraId="28AE97A7" w14:textId="77777777" w:rsidR="00D31F52" w:rsidRDefault="00D31F52" w:rsidP="003E3BC4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</w:rPr>
              <w:t>4</w:t>
            </w:r>
          </w:p>
        </w:tc>
      </w:tr>
      <w:tr w:rsidR="00D31F52" w:rsidRPr="0065386A" w14:paraId="1167AF77" w14:textId="77777777" w:rsidTr="003E3BC4">
        <w:tc>
          <w:tcPr>
            <w:tcW w:w="8506" w:type="dxa"/>
            <w:tcBorders>
              <w:right w:val="single" w:sz="4" w:space="0" w:color="auto"/>
            </w:tcBorders>
            <w:shd w:val="clear" w:color="auto" w:fill="auto"/>
          </w:tcPr>
          <w:p w14:paraId="1661BF86" w14:textId="77777777" w:rsidR="00D31F52" w:rsidRPr="0065386A" w:rsidRDefault="00D31F52" w:rsidP="003E3BC4">
            <w:pPr>
              <w:widowControl/>
              <w:autoSpaceDE/>
              <w:autoSpaceDN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Промежуточная аттестация</w:t>
            </w:r>
            <w:r w:rsidRPr="0065386A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в форме</w:t>
            </w:r>
            <w:r w:rsidRPr="0065386A"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</w:t>
            </w: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экзамена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</w:tcPr>
          <w:p w14:paraId="3EFD2B02" w14:textId="77777777" w:rsidR="00D31F52" w:rsidRPr="0065386A" w:rsidRDefault="00D31F52" w:rsidP="003E3BC4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</w:tbl>
    <w:p w14:paraId="7C371FBC" w14:textId="77777777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8A03949" w14:textId="77777777" w:rsidR="00D31F52" w:rsidRDefault="00D31F52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AAC4E05" w14:textId="77777777" w:rsidR="00D31F52" w:rsidRPr="00095BF1" w:rsidRDefault="00D31F52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61726EDB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1F2580" w:rsidRPr="00095BF1" w:rsidSect="001D3EE9">
          <w:footerReference w:type="even" r:id="rId15"/>
          <w:footerReference w:type="default" r:id="rId16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7E13C4B0" w14:textId="74685918" w:rsidR="001F2580" w:rsidRDefault="001F2580" w:rsidP="00095BF1">
      <w:pPr>
        <w:pStyle w:val="1"/>
        <w:pageBreakBefore w:val="0"/>
        <w:widowControl/>
        <w:ind w:firstLine="567"/>
        <w:rPr>
          <w:rFonts w:ascii="Times New Roman" w:hAnsi="Times New Roman"/>
          <w:caps w:val="0"/>
        </w:rPr>
      </w:pPr>
      <w:bookmarkStart w:id="6" w:name="_Toc76463635"/>
      <w:bookmarkStart w:id="7" w:name="_Toc76463728"/>
      <w:bookmarkStart w:id="8" w:name="_Toc95729121"/>
      <w:bookmarkStart w:id="9" w:name="_Toc58932192"/>
      <w:bookmarkStart w:id="10" w:name="_Toc58932274"/>
      <w:bookmarkStart w:id="11" w:name="_Toc58932344"/>
      <w:r w:rsidRPr="00095BF1">
        <w:rPr>
          <w:rFonts w:ascii="Times New Roman" w:hAnsi="Times New Roman"/>
        </w:rPr>
        <w:lastRenderedPageBreak/>
        <w:t>2.2. Т</w:t>
      </w:r>
      <w:r w:rsidRPr="00095BF1">
        <w:rPr>
          <w:rFonts w:ascii="Times New Roman" w:hAnsi="Times New Roman"/>
          <w:caps w:val="0"/>
        </w:rPr>
        <w:t xml:space="preserve">ематический план и содержание </w:t>
      </w:r>
      <w:bookmarkEnd w:id="6"/>
      <w:bookmarkEnd w:id="7"/>
      <w:bookmarkEnd w:id="8"/>
      <w:r w:rsidR="00D31F52" w:rsidRPr="00D31F52">
        <w:rPr>
          <w:rFonts w:ascii="Times New Roman" w:hAnsi="Times New Roman"/>
          <w:caps w:val="0"/>
        </w:rPr>
        <w:t>междисциплинарного курса</w:t>
      </w:r>
    </w:p>
    <w:tbl>
      <w:tblPr>
        <w:tblW w:w="150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20"/>
        <w:gridCol w:w="9204"/>
        <w:gridCol w:w="1134"/>
        <w:gridCol w:w="2268"/>
      </w:tblGrid>
      <w:tr w:rsidR="002B425F" w:rsidRPr="00D31F52" w14:paraId="56FC2DB3" w14:textId="77777777" w:rsidTr="003E3BC4">
        <w:tc>
          <w:tcPr>
            <w:tcW w:w="2420" w:type="dxa"/>
            <w:vAlign w:val="center"/>
          </w:tcPr>
          <w:p w14:paraId="002E3811" w14:textId="11B6FB8C" w:rsidR="002B425F" w:rsidRPr="00D31F52" w:rsidRDefault="002B425F" w:rsidP="002B425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955A39">
              <w:rPr>
                <w:iCs/>
                <w:color w:val="000000"/>
                <w:shd w:val="clear" w:color="auto" w:fill="FFFFFF"/>
                <w:lang w:eastAsia="ru-RU"/>
              </w:rPr>
              <w:t>Наименование разделов и тем</w:t>
            </w:r>
          </w:p>
        </w:tc>
        <w:tc>
          <w:tcPr>
            <w:tcW w:w="9204" w:type="dxa"/>
            <w:vAlign w:val="center"/>
          </w:tcPr>
          <w:p w14:paraId="08298F0A" w14:textId="77777777" w:rsidR="002B425F" w:rsidRPr="00D31F52" w:rsidRDefault="002B425F" w:rsidP="002B425F">
            <w:pPr>
              <w:widowControl/>
              <w:autoSpaceDE/>
              <w:autoSpaceDN/>
              <w:spacing w:line="238" w:lineRule="auto"/>
              <w:ind w:right="-57"/>
              <w:jc w:val="center"/>
              <w:rPr>
                <w:lang w:eastAsia="ru-RU"/>
              </w:rPr>
            </w:pPr>
            <w:r w:rsidRPr="00D31F52">
              <w:rPr>
                <w:iCs/>
                <w:color w:val="000000"/>
                <w:shd w:val="clear" w:color="auto" w:fill="FFFFFF"/>
                <w:lang w:eastAsia="ru-RU"/>
              </w:rPr>
              <w:t xml:space="preserve">Содержание учебного материала, лабораторные работы и практические занятия, самостоятельная работа обучающихся, курсовая работа (проект) </w:t>
            </w:r>
          </w:p>
        </w:tc>
        <w:tc>
          <w:tcPr>
            <w:tcW w:w="1134" w:type="dxa"/>
            <w:vAlign w:val="center"/>
          </w:tcPr>
          <w:p w14:paraId="3D612237" w14:textId="77777777" w:rsidR="002B425F" w:rsidRPr="00D31F52" w:rsidRDefault="002B425F" w:rsidP="002B425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Объем часов</w:t>
            </w:r>
          </w:p>
        </w:tc>
        <w:tc>
          <w:tcPr>
            <w:tcW w:w="2268" w:type="dxa"/>
            <w:vAlign w:val="center"/>
          </w:tcPr>
          <w:p w14:paraId="526A66F2" w14:textId="77777777" w:rsidR="002B425F" w:rsidRPr="00D31F52" w:rsidRDefault="002B425F" w:rsidP="002B425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Осваемые компетенции</w:t>
            </w:r>
          </w:p>
        </w:tc>
      </w:tr>
      <w:tr w:rsidR="00D31F52" w:rsidRPr="00D31F52" w14:paraId="54EBF3C1" w14:textId="77777777" w:rsidTr="003E3BC4">
        <w:tc>
          <w:tcPr>
            <w:tcW w:w="2420" w:type="dxa"/>
          </w:tcPr>
          <w:p w14:paraId="018E3395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Тема 1.</w:t>
            </w:r>
          </w:p>
          <w:p w14:paraId="475D7AAC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Видеокамеры и их классификация</w:t>
            </w:r>
          </w:p>
        </w:tc>
        <w:tc>
          <w:tcPr>
            <w:tcW w:w="9204" w:type="dxa"/>
          </w:tcPr>
          <w:p w14:paraId="68380461" w14:textId="77777777" w:rsidR="00D31F52" w:rsidRPr="00D31F52" w:rsidRDefault="00D31F52" w:rsidP="00D31F52">
            <w:pPr>
              <w:widowControl/>
              <w:autoSpaceDE/>
              <w:autoSpaceDN/>
              <w:rPr>
                <w:lang w:eastAsia="ru-RU"/>
              </w:rPr>
            </w:pPr>
            <w:r w:rsidRPr="00D31F52">
              <w:rPr>
                <w:b/>
                <w:lang w:eastAsia="ru-RU"/>
              </w:rPr>
              <w:t xml:space="preserve">Содержание </w:t>
            </w:r>
            <w:r w:rsidRPr="00D31F52">
              <w:rPr>
                <w:b/>
                <w:bCs/>
                <w:lang w:eastAsia="ru-RU"/>
              </w:rPr>
              <w:t>учебного материала</w:t>
            </w:r>
            <w:r w:rsidRPr="00D31F52">
              <w:rPr>
                <w:lang w:eastAsia="ru-RU"/>
              </w:rPr>
              <w:t xml:space="preserve"> </w:t>
            </w:r>
          </w:p>
          <w:p w14:paraId="480CF81F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Видеооборудование, классификация видеокамер, их область применения, профессиональные видеокамеры. Уход за видеооборудованием, его хранение.</w:t>
            </w:r>
          </w:p>
        </w:tc>
        <w:tc>
          <w:tcPr>
            <w:tcW w:w="1134" w:type="dxa"/>
            <w:vAlign w:val="center"/>
          </w:tcPr>
          <w:p w14:paraId="349792E8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2</w:t>
            </w:r>
          </w:p>
        </w:tc>
        <w:tc>
          <w:tcPr>
            <w:tcW w:w="2268" w:type="dxa"/>
          </w:tcPr>
          <w:p w14:paraId="35EB995C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ОК1-ОК11</w:t>
            </w:r>
          </w:p>
          <w:p w14:paraId="2A67386A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ПК2.1</w:t>
            </w:r>
          </w:p>
        </w:tc>
      </w:tr>
      <w:tr w:rsidR="00D31F52" w:rsidRPr="00D31F52" w14:paraId="4CB929A3" w14:textId="77777777" w:rsidTr="003E3BC4">
        <w:tc>
          <w:tcPr>
            <w:tcW w:w="2420" w:type="dxa"/>
            <w:vMerge w:val="restart"/>
          </w:tcPr>
          <w:p w14:paraId="7AF30442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Тема 2.</w:t>
            </w:r>
          </w:p>
          <w:p w14:paraId="57F74D50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Аксессуары к видеокамере</w:t>
            </w:r>
          </w:p>
        </w:tc>
        <w:tc>
          <w:tcPr>
            <w:tcW w:w="9204" w:type="dxa"/>
          </w:tcPr>
          <w:p w14:paraId="455DE149" w14:textId="77777777" w:rsidR="00D31F52" w:rsidRPr="00D31F52" w:rsidRDefault="00D31F52" w:rsidP="00D31F52">
            <w:pPr>
              <w:widowControl/>
              <w:autoSpaceDE/>
              <w:autoSpaceDN/>
              <w:rPr>
                <w:lang w:eastAsia="ru-RU"/>
              </w:rPr>
            </w:pPr>
            <w:r w:rsidRPr="00D31F52">
              <w:rPr>
                <w:b/>
                <w:lang w:eastAsia="ru-RU"/>
              </w:rPr>
              <w:t xml:space="preserve">Содержание </w:t>
            </w:r>
            <w:r w:rsidRPr="00D31F52">
              <w:rPr>
                <w:b/>
                <w:bCs/>
                <w:lang w:eastAsia="ru-RU"/>
              </w:rPr>
              <w:t>учебного материала</w:t>
            </w:r>
            <w:r w:rsidRPr="00D31F52">
              <w:rPr>
                <w:lang w:eastAsia="ru-RU"/>
              </w:rPr>
              <w:t xml:space="preserve"> </w:t>
            </w:r>
          </w:p>
          <w:p w14:paraId="3D988496" w14:textId="77777777" w:rsidR="00D31F52" w:rsidRPr="00D31F52" w:rsidRDefault="00D31F52" w:rsidP="00D31F52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D31F52">
              <w:rPr>
                <w:lang w:eastAsia="ru-RU"/>
              </w:rPr>
              <w:t>Объективы к видеокамерам, область применения, штативы, ST-Dcam, их область применения, аккумуляторы, видео сумки, средства ухода за видеоаппаратурой, диски, кассеты, flash-карты.</w:t>
            </w:r>
          </w:p>
          <w:p w14:paraId="1F234AE2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Эксплуатация видеооборудования.</w:t>
            </w:r>
          </w:p>
        </w:tc>
        <w:tc>
          <w:tcPr>
            <w:tcW w:w="1134" w:type="dxa"/>
            <w:vAlign w:val="center"/>
          </w:tcPr>
          <w:p w14:paraId="27FC7228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14:paraId="1AB428E6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ОК1-ОК11</w:t>
            </w:r>
          </w:p>
          <w:p w14:paraId="0C91B428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ПК2.1, ПК2.2, ПК2.3</w:t>
            </w:r>
          </w:p>
        </w:tc>
      </w:tr>
      <w:tr w:rsidR="00D31F52" w:rsidRPr="00D31F52" w14:paraId="0D5AC731" w14:textId="77777777" w:rsidTr="003E3BC4">
        <w:tc>
          <w:tcPr>
            <w:tcW w:w="2420" w:type="dxa"/>
            <w:vMerge/>
          </w:tcPr>
          <w:p w14:paraId="767F3A83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09F4ADCD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b/>
                <w:bCs/>
                <w:lang w:eastAsia="ru-RU"/>
              </w:rPr>
            </w:pPr>
            <w:r w:rsidRPr="00D31F52">
              <w:rPr>
                <w:b/>
                <w:bCs/>
                <w:lang w:eastAsia="ru-RU"/>
              </w:rPr>
              <w:t>Самостоятельная работа обучающихся:</w:t>
            </w:r>
          </w:p>
          <w:p w14:paraId="0ABC4ED8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Составить сравнительную таблицу «Видеооборудование и его область применения».</w:t>
            </w:r>
          </w:p>
        </w:tc>
        <w:tc>
          <w:tcPr>
            <w:tcW w:w="1134" w:type="dxa"/>
            <w:vAlign w:val="center"/>
          </w:tcPr>
          <w:p w14:paraId="75295EE0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8</w:t>
            </w:r>
          </w:p>
        </w:tc>
        <w:tc>
          <w:tcPr>
            <w:tcW w:w="2268" w:type="dxa"/>
            <w:vMerge/>
          </w:tcPr>
          <w:p w14:paraId="4F29B03C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D31F52" w:rsidRPr="00D31F52" w14:paraId="35BE23F2" w14:textId="77777777" w:rsidTr="003E3BC4">
        <w:tc>
          <w:tcPr>
            <w:tcW w:w="2420" w:type="dxa"/>
            <w:vMerge w:val="restart"/>
          </w:tcPr>
          <w:p w14:paraId="6E984AA9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Тема 3.</w:t>
            </w:r>
          </w:p>
          <w:p w14:paraId="63752782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Постановка цели и задачи видеоролика</w:t>
            </w:r>
          </w:p>
        </w:tc>
        <w:tc>
          <w:tcPr>
            <w:tcW w:w="9204" w:type="dxa"/>
          </w:tcPr>
          <w:p w14:paraId="207998A5" w14:textId="77777777" w:rsidR="00D31F52" w:rsidRPr="00D31F52" w:rsidRDefault="00D31F52" w:rsidP="00D31F52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D31F52">
              <w:rPr>
                <w:b/>
                <w:lang w:eastAsia="ru-RU"/>
              </w:rPr>
              <w:t xml:space="preserve">Содержание </w:t>
            </w:r>
            <w:r w:rsidRPr="00D31F52">
              <w:rPr>
                <w:b/>
                <w:bCs/>
                <w:lang w:eastAsia="ru-RU"/>
              </w:rPr>
              <w:t>учебного материала</w:t>
            </w:r>
          </w:p>
          <w:p w14:paraId="73E1B36D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Построение сценарной заявки - рабочей версии видеоролика. Сюжет, тема, цели, проблемы, факты, жанр, видеоролика. Необходимое оборудование, актеры, место видеосъемки, видео</w:t>
            </w:r>
            <w:r w:rsidRPr="00D31F52">
              <w:rPr>
                <w:lang w:eastAsia="ru-RU"/>
              </w:rPr>
              <w:softHyphen/>
              <w:t>редакторы, в котором будет произведен монтаж и рендеринг видеоролика.</w:t>
            </w:r>
          </w:p>
        </w:tc>
        <w:tc>
          <w:tcPr>
            <w:tcW w:w="1134" w:type="dxa"/>
            <w:vAlign w:val="center"/>
          </w:tcPr>
          <w:p w14:paraId="34AD535C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8</w:t>
            </w:r>
          </w:p>
        </w:tc>
        <w:tc>
          <w:tcPr>
            <w:tcW w:w="2268" w:type="dxa"/>
            <w:vMerge w:val="restart"/>
          </w:tcPr>
          <w:p w14:paraId="7863C683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ОК1-ОК11</w:t>
            </w:r>
          </w:p>
          <w:p w14:paraId="26C3847B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ПК2.1, ПК2.2, ПК2.3</w:t>
            </w:r>
          </w:p>
        </w:tc>
      </w:tr>
      <w:tr w:rsidR="00D31F52" w:rsidRPr="00D31F52" w14:paraId="38FAABD3" w14:textId="77777777" w:rsidTr="003E3BC4">
        <w:tc>
          <w:tcPr>
            <w:tcW w:w="2420" w:type="dxa"/>
            <w:vMerge/>
          </w:tcPr>
          <w:p w14:paraId="5A75DCC5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76A353F2" w14:textId="77777777" w:rsidR="00D31F52" w:rsidRPr="00D31F52" w:rsidRDefault="00D31F52" w:rsidP="00D31F52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D31F52">
              <w:rPr>
                <w:b/>
                <w:bCs/>
                <w:lang w:eastAsia="ru-RU"/>
              </w:rPr>
              <w:t>Практические занятия</w:t>
            </w:r>
            <w:r w:rsidRPr="00D31F52">
              <w:rPr>
                <w:lang w:eastAsia="ru-RU"/>
              </w:rPr>
              <w:t>: Разработка контен-плана рекламного ролика: постановка цели, стратегия.</w:t>
            </w:r>
          </w:p>
        </w:tc>
        <w:tc>
          <w:tcPr>
            <w:tcW w:w="1134" w:type="dxa"/>
            <w:vAlign w:val="center"/>
          </w:tcPr>
          <w:p w14:paraId="72D857B5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12</w:t>
            </w:r>
          </w:p>
        </w:tc>
        <w:tc>
          <w:tcPr>
            <w:tcW w:w="2268" w:type="dxa"/>
            <w:vMerge/>
          </w:tcPr>
          <w:p w14:paraId="70A9B110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D31F52" w:rsidRPr="00D31F52" w14:paraId="2DBA619B" w14:textId="77777777" w:rsidTr="003E3BC4">
        <w:tc>
          <w:tcPr>
            <w:tcW w:w="2420" w:type="dxa"/>
            <w:vMerge/>
          </w:tcPr>
          <w:p w14:paraId="039E7E9F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726C3961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b/>
                <w:bCs/>
                <w:lang w:eastAsia="ru-RU"/>
              </w:rPr>
            </w:pPr>
            <w:r w:rsidRPr="00D31F52">
              <w:rPr>
                <w:b/>
                <w:bCs/>
                <w:lang w:eastAsia="ru-RU"/>
              </w:rPr>
              <w:t>Самостоятельная работа обучающихся:</w:t>
            </w:r>
          </w:p>
          <w:p w14:paraId="3CE2311B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Реализация контент-плана рекламного ролика.</w:t>
            </w:r>
          </w:p>
        </w:tc>
        <w:tc>
          <w:tcPr>
            <w:tcW w:w="1134" w:type="dxa"/>
            <w:vAlign w:val="center"/>
          </w:tcPr>
          <w:p w14:paraId="4C829DD1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8</w:t>
            </w:r>
          </w:p>
        </w:tc>
        <w:tc>
          <w:tcPr>
            <w:tcW w:w="2268" w:type="dxa"/>
            <w:vMerge/>
          </w:tcPr>
          <w:p w14:paraId="49ED3FEE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D31F52" w:rsidRPr="00D31F52" w14:paraId="789F7B36" w14:textId="77777777" w:rsidTr="003E3BC4">
        <w:tc>
          <w:tcPr>
            <w:tcW w:w="2420" w:type="dxa"/>
            <w:vMerge w:val="restart"/>
          </w:tcPr>
          <w:p w14:paraId="623F5079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Тема 4.</w:t>
            </w:r>
          </w:p>
          <w:p w14:paraId="31FF11A4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Построение сценария ролика</w:t>
            </w:r>
          </w:p>
        </w:tc>
        <w:tc>
          <w:tcPr>
            <w:tcW w:w="9204" w:type="dxa"/>
          </w:tcPr>
          <w:p w14:paraId="215498B2" w14:textId="77777777" w:rsidR="00D31F52" w:rsidRPr="00D31F52" w:rsidRDefault="00D31F52" w:rsidP="00D31F52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D31F52">
              <w:rPr>
                <w:b/>
                <w:lang w:eastAsia="ru-RU"/>
              </w:rPr>
              <w:t xml:space="preserve">Содержание </w:t>
            </w:r>
            <w:r w:rsidRPr="00D31F52">
              <w:rPr>
                <w:b/>
                <w:bCs/>
                <w:lang w:eastAsia="ru-RU"/>
              </w:rPr>
              <w:t>учебного материала</w:t>
            </w:r>
          </w:p>
          <w:p w14:paraId="4572AF84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Разработка идеи сценария, действий, сюжетов, эпизодов, актов. Создание образов героев, их внешности, черт характера, достоинств, недостатков, индивидуальности. Написание сценария ролика. Описание планов видеосъемки по готовому сценарию.</w:t>
            </w:r>
          </w:p>
        </w:tc>
        <w:tc>
          <w:tcPr>
            <w:tcW w:w="1134" w:type="dxa"/>
            <w:vAlign w:val="center"/>
          </w:tcPr>
          <w:p w14:paraId="5BC44666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8</w:t>
            </w:r>
          </w:p>
        </w:tc>
        <w:tc>
          <w:tcPr>
            <w:tcW w:w="2268" w:type="dxa"/>
            <w:vMerge w:val="restart"/>
          </w:tcPr>
          <w:p w14:paraId="13CDA308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ОК1-ОК11</w:t>
            </w:r>
          </w:p>
          <w:p w14:paraId="52F41391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ПК2.1, ПК2.2, ПК2.3</w:t>
            </w:r>
          </w:p>
        </w:tc>
      </w:tr>
      <w:tr w:rsidR="00D31F52" w:rsidRPr="00D31F52" w14:paraId="04440643" w14:textId="77777777" w:rsidTr="003E3BC4">
        <w:tc>
          <w:tcPr>
            <w:tcW w:w="2420" w:type="dxa"/>
            <w:vMerge/>
          </w:tcPr>
          <w:p w14:paraId="1946C925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bookmarkStart w:id="12" w:name="_Hlk159067383"/>
          </w:p>
        </w:tc>
        <w:tc>
          <w:tcPr>
            <w:tcW w:w="9204" w:type="dxa"/>
          </w:tcPr>
          <w:p w14:paraId="3A6A441C" w14:textId="36207F33" w:rsidR="00D31F52" w:rsidRPr="00D31F52" w:rsidRDefault="00D31F52" w:rsidP="004315DC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b/>
                <w:bCs/>
                <w:lang w:eastAsia="ru-RU"/>
              </w:rPr>
              <w:t>Практические занятия</w:t>
            </w:r>
            <w:r w:rsidRPr="00D31F52">
              <w:rPr>
                <w:lang w:eastAsia="ru-RU"/>
              </w:rPr>
              <w:t>: Написать сценарий видеосъемки рекламного ролика на 5 минут.</w:t>
            </w:r>
          </w:p>
        </w:tc>
        <w:tc>
          <w:tcPr>
            <w:tcW w:w="1134" w:type="dxa"/>
            <w:vAlign w:val="center"/>
          </w:tcPr>
          <w:p w14:paraId="19C3B7C5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14</w:t>
            </w:r>
          </w:p>
        </w:tc>
        <w:tc>
          <w:tcPr>
            <w:tcW w:w="2268" w:type="dxa"/>
            <w:vMerge/>
          </w:tcPr>
          <w:p w14:paraId="046DD2FE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bookmarkEnd w:id="12"/>
      <w:tr w:rsidR="00D31F52" w:rsidRPr="00D31F52" w14:paraId="01A9C197" w14:textId="77777777" w:rsidTr="003E3BC4">
        <w:tc>
          <w:tcPr>
            <w:tcW w:w="2420" w:type="dxa"/>
            <w:vMerge/>
          </w:tcPr>
          <w:p w14:paraId="40B0DD5B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5C28BB8E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b/>
                <w:lang w:eastAsia="ru-RU"/>
              </w:rPr>
              <w:t>Самостоятельная работа</w:t>
            </w:r>
            <w:r w:rsidRPr="00D31F52">
              <w:rPr>
                <w:lang w:eastAsia="ru-RU"/>
              </w:rPr>
              <w:t xml:space="preserve"> </w:t>
            </w:r>
          </w:p>
          <w:p w14:paraId="21B02C13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Доработать структуру сценария ролика.</w:t>
            </w:r>
          </w:p>
          <w:p w14:paraId="7E97A78B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Доработать структуру сценария видеосъемки ролика. Доработать аниматику ролика.</w:t>
            </w:r>
          </w:p>
        </w:tc>
        <w:tc>
          <w:tcPr>
            <w:tcW w:w="1134" w:type="dxa"/>
            <w:vAlign w:val="center"/>
          </w:tcPr>
          <w:p w14:paraId="1B038D1D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8</w:t>
            </w:r>
          </w:p>
        </w:tc>
        <w:tc>
          <w:tcPr>
            <w:tcW w:w="2268" w:type="dxa"/>
            <w:vMerge/>
          </w:tcPr>
          <w:p w14:paraId="724950B2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D31F52" w:rsidRPr="00D31F52" w14:paraId="166DBFD7" w14:textId="77777777" w:rsidTr="003E3BC4">
        <w:tc>
          <w:tcPr>
            <w:tcW w:w="2420" w:type="dxa"/>
            <w:vMerge w:val="restart"/>
          </w:tcPr>
          <w:p w14:paraId="68747A52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bookmarkStart w:id="13" w:name="_Hlk159067799"/>
            <w:r w:rsidRPr="00D31F52">
              <w:rPr>
                <w:lang w:eastAsia="ru-RU"/>
              </w:rPr>
              <w:t>Тема 5.</w:t>
            </w:r>
          </w:p>
          <w:p w14:paraId="57858C08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Видеосъемка рекламного ролика</w:t>
            </w:r>
            <w:bookmarkEnd w:id="13"/>
          </w:p>
        </w:tc>
        <w:tc>
          <w:tcPr>
            <w:tcW w:w="9204" w:type="dxa"/>
          </w:tcPr>
          <w:p w14:paraId="3959F7F5" w14:textId="77777777" w:rsidR="00D31F52" w:rsidRPr="00D31F52" w:rsidRDefault="00D31F52" w:rsidP="00D31F52">
            <w:pPr>
              <w:widowControl/>
              <w:autoSpaceDE/>
              <w:autoSpaceDN/>
              <w:rPr>
                <w:lang w:eastAsia="ru-RU"/>
              </w:rPr>
            </w:pPr>
            <w:r w:rsidRPr="00D31F52">
              <w:rPr>
                <w:b/>
                <w:lang w:eastAsia="ru-RU"/>
              </w:rPr>
              <w:t xml:space="preserve">Содержание </w:t>
            </w:r>
            <w:r w:rsidRPr="00D31F52">
              <w:rPr>
                <w:b/>
                <w:bCs/>
                <w:lang w:eastAsia="ru-RU"/>
              </w:rPr>
              <w:t>учебного материала</w:t>
            </w:r>
            <w:r w:rsidRPr="00D31F52">
              <w:rPr>
                <w:lang w:eastAsia="ru-RU"/>
              </w:rPr>
              <w:t xml:space="preserve"> </w:t>
            </w:r>
          </w:p>
          <w:p w14:paraId="4B8A3ECE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bookmarkStart w:id="14" w:name="_Hlk159067829"/>
            <w:r w:rsidRPr="00D31F52">
              <w:rPr>
                <w:lang w:eastAsia="ru-RU"/>
              </w:rPr>
              <w:t>Основные приемы видеосъемки. Технологии видеосъемки: общего плана, крупного плана, диалога героев, героев в движении.</w:t>
            </w:r>
            <w:bookmarkEnd w:id="14"/>
          </w:p>
        </w:tc>
        <w:tc>
          <w:tcPr>
            <w:tcW w:w="1134" w:type="dxa"/>
            <w:vAlign w:val="center"/>
          </w:tcPr>
          <w:p w14:paraId="119845A5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8</w:t>
            </w:r>
          </w:p>
        </w:tc>
        <w:tc>
          <w:tcPr>
            <w:tcW w:w="2268" w:type="dxa"/>
            <w:vMerge w:val="restart"/>
          </w:tcPr>
          <w:p w14:paraId="19B4987F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ОК1-ОК11</w:t>
            </w:r>
          </w:p>
          <w:p w14:paraId="404AF38A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ПК2.1, ПК2.2, ПК2.3</w:t>
            </w:r>
          </w:p>
        </w:tc>
      </w:tr>
      <w:tr w:rsidR="00D31F52" w:rsidRPr="00D31F52" w14:paraId="69B3EF5C" w14:textId="77777777" w:rsidTr="003E3BC4">
        <w:tc>
          <w:tcPr>
            <w:tcW w:w="2420" w:type="dxa"/>
            <w:vMerge/>
          </w:tcPr>
          <w:p w14:paraId="0B655242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49115577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b/>
                <w:bCs/>
                <w:lang w:eastAsia="ru-RU"/>
              </w:rPr>
            </w:pPr>
            <w:r w:rsidRPr="00D31F52">
              <w:rPr>
                <w:b/>
                <w:bCs/>
                <w:lang w:eastAsia="ru-RU"/>
              </w:rPr>
              <w:t>Практические занятия:</w:t>
            </w:r>
          </w:p>
          <w:p w14:paraId="39088581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bookmarkStart w:id="15" w:name="_Hlk159067937"/>
            <w:r w:rsidRPr="00D31F52">
              <w:rPr>
                <w:lang w:eastAsia="ru-RU"/>
              </w:rPr>
              <w:t>Видеосъемка общего плана. Видеосъемка крупного плана. Видеосъемка диалога нескольких героев. Видеосъемка героев в движении.</w:t>
            </w:r>
            <w:bookmarkEnd w:id="15"/>
          </w:p>
        </w:tc>
        <w:tc>
          <w:tcPr>
            <w:tcW w:w="1134" w:type="dxa"/>
            <w:vAlign w:val="center"/>
          </w:tcPr>
          <w:p w14:paraId="16F68673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14</w:t>
            </w:r>
          </w:p>
        </w:tc>
        <w:tc>
          <w:tcPr>
            <w:tcW w:w="2268" w:type="dxa"/>
            <w:vMerge/>
          </w:tcPr>
          <w:p w14:paraId="0A90A26D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D31F52" w:rsidRPr="00D31F52" w14:paraId="1D0DBE6F" w14:textId="77777777" w:rsidTr="003E3BC4">
        <w:tc>
          <w:tcPr>
            <w:tcW w:w="2420" w:type="dxa"/>
            <w:vMerge/>
          </w:tcPr>
          <w:p w14:paraId="36F28C5E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11FFB3DD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b/>
                <w:bCs/>
                <w:lang w:eastAsia="ru-RU"/>
              </w:rPr>
            </w:pPr>
            <w:r w:rsidRPr="00D31F52">
              <w:rPr>
                <w:b/>
                <w:bCs/>
                <w:lang w:eastAsia="ru-RU"/>
              </w:rPr>
              <w:t>Самостоятельная работа обучающихся:</w:t>
            </w:r>
          </w:p>
          <w:p w14:paraId="19A3E43A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 xml:space="preserve">Подобрать и подготовить места для видеосъемки ролика. Провести кастинг актеров для видеосъемки ролика. Провести дополнительную видеосъемку общих планов. Провести </w:t>
            </w:r>
            <w:r w:rsidRPr="00D31F52">
              <w:rPr>
                <w:lang w:eastAsia="ru-RU"/>
              </w:rPr>
              <w:lastRenderedPageBreak/>
              <w:t>видеосъемку людей.</w:t>
            </w:r>
          </w:p>
        </w:tc>
        <w:tc>
          <w:tcPr>
            <w:tcW w:w="1134" w:type="dxa"/>
            <w:vAlign w:val="center"/>
          </w:tcPr>
          <w:p w14:paraId="3F774EBA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lastRenderedPageBreak/>
              <w:t>8</w:t>
            </w:r>
          </w:p>
        </w:tc>
        <w:tc>
          <w:tcPr>
            <w:tcW w:w="2268" w:type="dxa"/>
            <w:vMerge/>
          </w:tcPr>
          <w:p w14:paraId="5F13FE40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D31F52" w:rsidRPr="00D31F52" w14:paraId="09B54A14" w14:textId="77777777" w:rsidTr="003E3BC4">
        <w:tc>
          <w:tcPr>
            <w:tcW w:w="2420" w:type="dxa"/>
            <w:vMerge w:val="restart"/>
          </w:tcPr>
          <w:p w14:paraId="334F725B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bookmarkStart w:id="16" w:name="_Hlk159068996"/>
            <w:r w:rsidRPr="00D31F52">
              <w:rPr>
                <w:lang w:eastAsia="ru-RU"/>
              </w:rPr>
              <w:t>Тема 6.</w:t>
            </w:r>
          </w:p>
          <w:p w14:paraId="09E2D239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Видео - редакторы, их назначение и возможности</w:t>
            </w:r>
            <w:bookmarkEnd w:id="16"/>
          </w:p>
        </w:tc>
        <w:tc>
          <w:tcPr>
            <w:tcW w:w="9204" w:type="dxa"/>
          </w:tcPr>
          <w:p w14:paraId="5DA77AEB" w14:textId="77777777" w:rsidR="00D31F52" w:rsidRPr="00D31F52" w:rsidRDefault="00D31F52" w:rsidP="00D31F52">
            <w:pPr>
              <w:widowControl/>
              <w:autoSpaceDE/>
              <w:autoSpaceDN/>
              <w:rPr>
                <w:lang w:eastAsia="ru-RU"/>
              </w:rPr>
            </w:pPr>
            <w:r w:rsidRPr="00D31F52">
              <w:rPr>
                <w:b/>
                <w:lang w:eastAsia="ru-RU"/>
              </w:rPr>
              <w:t xml:space="preserve">Содержание </w:t>
            </w:r>
            <w:r w:rsidRPr="00D31F52">
              <w:rPr>
                <w:b/>
                <w:bCs/>
                <w:lang w:eastAsia="ru-RU"/>
              </w:rPr>
              <w:t>учебного материала</w:t>
            </w:r>
            <w:r w:rsidRPr="00D31F52">
              <w:rPr>
                <w:lang w:eastAsia="ru-RU"/>
              </w:rPr>
              <w:t xml:space="preserve"> </w:t>
            </w:r>
          </w:p>
          <w:p w14:paraId="7D237BA2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bookmarkStart w:id="17" w:name="_Hlk159069014"/>
            <w:r w:rsidRPr="00D31F52">
              <w:rPr>
                <w:lang w:eastAsia="ru-RU"/>
              </w:rPr>
              <w:t>Современные видео-редакторы, их возможности и область применения. Форматы видео - файлов, их качество, установки проекта: система PAL, NTSC, HDR.</w:t>
            </w:r>
            <w:bookmarkEnd w:id="17"/>
          </w:p>
        </w:tc>
        <w:tc>
          <w:tcPr>
            <w:tcW w:w="1134" w:type="dxa"/>
            <w:vAlign w:val="center"/>
          </w:tcPr>
          <w:p w14:paraId="554AF621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8</w:t>
            </w:r>
          </w:p>
        </w:tc>
        <w:tc>
          <w:tcPr>
            <w:tcW w:w="2268" w:type="dxa"/>
            <w:vMerge w:val="restart"/>
          </w:tcPr>
          <w:p w14:paraId="37D128A1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ОК1-ОК11</w:t>
            </w:r>
          </w:p>
          <w:p w14:paraId="6E107DC1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ПК2.1</w:t>
            </w:r>
          </w:p>
        </w:tc>
      </w:tr>
      <w:tr w:rsidR="00D31F52" w:rsidRPr="00D31F52" w14:paraId="6B7342C8" w14:textId="77777777" w:rsidTr="003E3BC4">
        <w:tc>
          <w:tcPr>
            <w:tcW w:w="2420" w:type="dxa"/>
            <w:vMerge/>
          </w:tcPr>
          <w:p w14:paraId="0AE7A993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74612ABD" w14:textId="77777777" w:rsidR="00D31F52" w:rsidRPr="00D31F52" w:rsidRDefault="00D31F52" w:rsidP="00D31F52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D31F52">
              <w:rPr>
                <w:b/>
                <w:lang w:eastAsia="ru-RU"/>
              </w:rPr>
              <w:t>Практические занятия:</w:t>
            </w:r>
          </w:p>
          <w:p w14:paraId="4EB199A8" w14:textId="77777777" w:rsidR="00D31F52" w:rsidRPr="00D31F52" w:rsidRDefault="00D31F52" w:rsidP="00D31F52">
            <w:pPr>
              <w:widowControl/>
              <w:autoSpaceDE/>
              <w:autoSpaceDN/>
              <w:rPr>
                <w:lang w:eastAsia="ru-RU"/>
              </w:rPr>
            </w:pPr>
            <w:bookmarkStart w:id="18" w:name="_Hlk159069128"/>
            <w:r w:rsidRPr="00D31F52">
              <w:rPr>
                <w:lang w:eastAsia="ru-RU"/>
              </w:rPr>
              <w:t>Видео</w:t>
            </w:r>
            <w:r w:rsidRPr="00FD75A3">
              <w:rPr>
                <w:lang w:val="en-US" w:eastAsia="ru-RU"/>
              </w:rPr>
              <w:t>-</w:t>
            </w:r>
            <w:r w:rsidRPr="00D31F52">
              <w:rPr>
                <w:lang w:eastAsia="ru-RU"/>
              </w:rPr>
              <w:t>редакторы</w:t>
            </w:r>
            <w:r w:rsidRPr="00FD75A3">
              <w:rPr>
                <w:lang w:val="en-US" w:eastAsia="ru-RU"/>
              </w:rPr>
              <w:t xml:space="preserve"> </w:t>
            </w:r>
            <w:r w:rsidRPr="00D31F52">
              <w:rPr>
                <w:lang w:val="en-US" w:eastAsia="ru-RU"/>
              </w:rPr>
              <w:t>i</w:t>
            </w:r>
            <w:r w:rsidRPr="00FD75A3">
              <w:rPr>
                <w:lang w:val="en-US" w:eastAsia="ru-RU"/>
              </w:rPr>
              <w:t>-</w:t>
            </w:r>
            <w:r w:rsidRPr="00D31F52">
              <w:rPr>
                <w:lang w:val="en-US" w:eastAsia="ru-RU"/>
              </w:rPr>
              <w:t>Movie</w:t>
            </w:r>
            <w:r w:rsidRPr="00FD75A3">
              <w:rPr>
                <w:lang w:val="en-US" w:eastAsia="ru-RU"/>
              </w:rPr>
              <w:t xml:space="preserve">, </w:t>
            </w:r>
            <w:r w:rsidRPr="00D31F52">
              <w:rPr>
                <w:lang w:val="en-US" w:eastAsia="ru-RU"/>
              </w:rPr>
              <w:t>Adobe</w:t>
            </w:r>
            <w:r w:rsidRPr="00FD75A3">
              <w:rPr>
                <w:lang w:val="en-US" w:eastAsia="ru-RU"/>
              </w:rPr>
              <w:t xml:space="preserve"> </w:t>
            </w:r>
            <w:r w:rsidRPr="00D31F52">
              <w:rPr>
                <w:lang w:val="en-US" w:eastAsia="ru-RU"/>
              </w:rPr>
              <w:t>Premiere</w:t>
            </w:r>
            <w:bookmarkEnd w:id="18"/>
            <w:r w:rsidRPr="00FD75A3">
              <w:rPr>
                <w:lang w:val="en-US" w:eastAsia="ru-RU"/>
              </w:rPr>
              <w:t xml:space="preserve">. </w:t>
            </w:r>
            <w:r w:rsidRPr="00D31F52">
              <w:rPr>
                <w:lang w:eastAsia="ru-RU"/>
              </w:rPr>
              <w:t>Форматы видео-файлов, их назначение.</w:t>
            </w:r>
          </w:p>
        </w:tc>
        <w:tc>
          <w:tcPr>
            <w:tcW w:w="1134" w:type="dxa"/>
            <w:vAlign w:val="center"/>
          </w:tcPr>
          <w:p w14:paraId="0E60ABC2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14</w:t>
            </w:r>
          </w:p>
        </w:tc>
        <w:tc>
          <w:tcPr>
            <w:tcW w:w="2268" w:type="dxa"/>
            <w:vMerge/>
          </w:tcPr>
          <w:p w14:paraId="2DA9F045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D31F52" w:rsidRPr="00D31F52" w14:paraId="5AC640CF" w14:textId="77777777" w:rsidTr="003E3BC4">
        <w:tc>
          <w:tcPr>
            <w:tcW w:w="2420" w:type="dxa"/>
            <w:vMerge/>
          </w:tcPr>
          <w:p w14:paraId="3FD5E9F1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0C7CA2FD" w14:textId="77777777" w:rsidR="00D31F52" w:rsidRPr="00D31F52" w:rsidRDefault="00D31F52" w:rsidP="00D31F52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D31F52">
              <w:rPr>
                <w:b/>
                <w:lang w:eastAsia="ru-RU"/>
              </w:rPr>
              <w:t>Самостоятельная работа</w:t>
            </w:r>
            <w:r w:rsidRPr="00D31F52">
              <w:rPr>
                <w:b/>
                <w:bCs/>
                <w:lang w:eastAsia="ru-RU"/>
              </w:rPr>
              <w:t xml:space="preserve"> обучающихся:</w:t>
            </w:r>
          </w:p>
          <w:p w14:paraId="24856E9F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Проанализировать достоинства и недостатки изучаемых программ - редактирования видео – файлов.</w:t>
            </w:r>
          </w:p>
        </w:tc>
        <w:tc>
          <w:tcPr>
            <w:tcW w:w="1134" w:type="dxa"/>
            <w:vAlign w:val="center"/>
          </w:tcPr>
          <w:p w14:paraId="2DF191C5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8</w:t>
            </w:r>
          </w:p>
        </w:tc>
        <w:tc>
          <w:tcPr>
            <w:tcW w:w="2268" w:type="dxa"/>
            <w:vMerge/>
          </w:tcPr>
          <w:p w14:paraId="2771FB66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D31F52" w:rsidRPr="00D31F52" w14:paraId="4DA019D2" w14:textId="77777777" w:rsidTr="003E3BC4">
        <w:tc>
          <w:tcPr>
            <w:tcW w:w="2420" w:type="dxa"/>
            <w:vMerge w:val="restart"/>
          </w:tcPr>
          <w:p w14:paraId="02B12D5B" w14:textId="249BC645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bookmarkStart w:id="19" w:name="_Hlk159069240"/>
            <w:r w:rsidRPr="00D31F52">
              <w:rPr>
                <w:lang w:eastAsia="ru-RU"/>
              </w:rPr>
              <w:t>Тема 7.</w:t>
            </w:r>
          </w:p>
          <w:p w14:paraId="62259B9A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Монтаж видеоролика</w:t>
            </w:r>
            <w:bookmarkEnd w:id="19"/>
          </w:p>
        </w:tc>
        <w:tc>
          <w:tcPr>
            <w:tcW w:w="9204" w:type="dxa"/>
          </w:tcPr>
          <w:p w14:paraId="57CF4ED8" w14:textId="77777777" w:rsidR="00D31F52" w:rsidRPr="00D31F52" w:rsidRDefault="00D31F52" w:rsidP="00D31F52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D31F52">
              <w:rPr>
                <w:b/>
                <w:lang w:eastAsia="ru-RU"/>
              </w:rPr>
              <w:t xml:space="preserve">Содержание </w:t>
            </w:r>
            <w:r w:rsidRPr="00D31F52">
              <w:rPr>
                <w:b/>
                <w:bCs/>
                <w:lang w:eastAsia="ru-RU"/>
              </w:rPr>
              <w:t>учебного материала</w:t>
            </w:r>
          </w:p>
          <w:p w14:paraId="47109487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bookmarkStart w:id="20" w:name="_Hlk159069255"/>
            <w:r w:rsidRPr="00D31F52">
              <w:rPr>
                <w:lang w:eastAsia="ru-RU"/>
              </w:rPr>
              <w:t>Интерфейс видео-редактора, основные панели, основные команды, захват видео, импортирование файлов, монтирование ролика в видео - редакторе. Основные принципы монтажа, видео - переходы, видео- эффекты, аудио-переходы, аудио - эффекты. Микширование звука. Формат кадра ролика, изменение его параметров в видео - редакторе. Скорость кадров в ролике. Масштабирование, прозрачность, наложение эффектов на кадры. Создание титров в видео</w:t>
            </w:r>
            <w:r w:rsidRPr="00D31F52">
              <w:rPr>
                <w:lang w:eastAsia="ru-RU"/>
              </w:rPr>
              <w:softHyphen/>
              <w:t>редакторе, визуализация проекта, просмотр, анализ ролика, экспортирование ролика в необходимый формат и качества.</w:t>
            </w:r>
            <w:bookmarkEnd w:id="20"/>
          </w:p>
        </w:tc>
        <w:tc>
          <w:tcPr>
            <w:tcW w:w="1134" w:type="dxa"/>
            <w:vAlign w:val="center"/>
          </w:tcPr>
          <w:p w14:paraId="621ED3A3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8</w:t>
            </w:r>
          </w:p>
        </w:tc>
        <w:tc>
          <w:tcPr>
            <w:tcW w:w="2268" w:type="dxa"/>
            <w:vMerge w:val="restart"/>
          </w:tcPr>
          <w:p w14:paraId="53A9F0D3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ОК1-ОК11</w:t>
            </w:r>
          </w:p>
          <w:p w14:paraId="3988BBF9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ПК2.1, ПК2.2, ПК2.3</w:t>
            </w:r>
          </w:p>
        </w:tc>
      </w:tr>
      <w:tr w:rsidR="00D31F52" w:rsidRPr="00D31F52" w14:paraId="6716417D" w14:textId="77777777" w:rsidTr="003E3BC4">
        <w:tc>
          <w:tcPr>
            <w:tcW w:w="2420" w:type="dxa"/>
            <w:vMerge/>
          </w:tcPr>
          <w:p w14:paraId="120B6961" w14:textId="77777777" w:rsidR="00D31F52" w:rsidRPr="00D31F52" w:rsidRDefault="00D31F52" w:rsidP="00D31F52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9204" w:type="dxa"/>
          </w:tcPr>
          <w:p w14:paraId="5AD66AC7" w14:textId="77777777" w:rsidR="00D31F52" w:rsidRPr="00D31F52" w:rsidRDefault="00D31F52" w:rsidP="00D31F52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D31F52">
              <w:rPr>
                <w:b/>
                <w:lang w:eastAsia="ru-RU"/>
              </w:rPr>
              <w:t>Практические занятия:</w:t>
            </w:r>
          </w:p>
          <w:p w14:paraId="6ECB4B80" w14:textId="77777777" w:rsidR="00D31F52" w:rsidRPr="00D31F52" w:rsidRDefault="00D31F52" w:rsidP="00D31F52">
            <w:pPr>
              <w:widowControl/>
              <w:autoSpaceDE/>
              <w:autoSpaceDN/>
              <w:rPr>
                <w:lang w:eastAsia="ru-RU"/>
              </w:rPr>
            </w:pPr>
            <w:bookmarkStart w:id="21" w:name="_Hlk159069399"/>
            <w:r w:rsidRPr="00D31F52">
              <w:rPr>
                <w:lang w:eastAsia="ru-RU"/>
              </w:rPr>
              <w:t>Импортирование видео-файлов в видео-редактор. Монтирование видеоролика. Создание эффектов в видеоролике. Создание титров в ролике. Рендеринг проекта ролика. Экспортирование видеоролика.</w:t>
            </w:r>
            <w:bookmarkEnd w:id="21"/>
          </w:p>
        </w:tc>
        <w:tc>
          <w:tcPr>
            <w:tcW w:w="1134" w:type="dxa"/>
            <w:vAlign w:val="center"/>
          </w:tcPr>
          <w:p w14:paraId="081C6D55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14</w:t>
            </w:r>
          </w:p>
        </w:tc>
        <w:tc>
          <w:tcPr>
            <w:tcW w:w="2268" w:type="dxa"/>
            <w:vMerge/>
          </w:tcPr>
          <w:p w14:paraId="459B04DC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D31F52" w:rsidRPr="00D31F52" w14:paraId="105E7F7D" w14:textId="77777777" w:rsidTr="003E3BC4">
        <w:tc>
          <w:tcPr>
            <w:tcW w:w="2420" w:type="dxa"/>
            <w:vMerge/>
          </w:tcPr>
          <w:p w14:paraId="5BDB42E2" w14:textId="77777777" w:rsidR="00D31F52" w:rsidRPr="00D31F52" w:rsidRDefault="00D31F52" w:rsidP="00D31F52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9204" w:type="dxa"/>
          </w:tcPr>
          <w:p w14:paraId="05A1B637" w14:textId="77777777" w:rsidR="00D31F52" w:rsidRPr="00D31F52" w:rsidRDefault="00D31F52" w:rsidP="00D31F52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D31F52">
              <w:rPr>
                <w:b/>
                <w:lang w:eastAsia="ru-RU"/>
              </w:rPr>
              <w:t>Самостоятельная работа</w:t>
            </w:r>
            <w:r w:rsidRPr="00D31F52">
              <w:rPr>
                <w:b/>
                <w:bCs/>
                <w:lang w:eastAsia="ru-RU"/>
              </w:rPr>
              <w:t xml:space="preserve"> обучающихся:</w:t>
            </w:r>
          </w:p>
          <w:p w14:paraId="27D814DA" w14:textId="77777777" w:rsidR="00D31F52" w:rsidRPr="00D31F52" w:rsidRDefault="00D31F52" w:rsidP="00D31F52">
            <w:pPr>
              <w:widowControl/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Монтировать видеоролик в видео - редакторе. Подобрать музыкальное сопровождение к ролику. Подобрать звуковые эффекты к ролику. Провести анализ известных рекламных роликов.</w:t>
            </w:r>
          </w:p>
        </w:tc>
        <w:tc>
          <w:tcPr>
            <w:tcW w:w="1134" w:type="dxa"/>
            <w:vAlign w:val="center"/>
          </w:tcPr>
          <w:p w14:paraId="27A4C3DE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10</w:t>
            </w:r>
          </w:p>
        </w:tc>
        <w:tc>
          <w:tcPr>
            <w:tcW w:w="2268" w:type="dxa"/>
            <w:vMerge/>
          </w:tcPr>
          <w:p w14:paraId="76FAD8DD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D31F52" w:rsidRPr="00D31F52" w14:paraId="2EC7B666" w14:textId="77777777" w:rsidTr="003E3BC4">
        <w:tc>
          <w:tcPr>
            <w:tcW w:w="11624" w:type="dxa"/>
            <w:gridSpan w:val="2"/>
          </w:tcPr>
          <w:p w14:paraId="144D92CA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D31F52">
              <w:rPr>
                <w:b/>
                <w:bCs/>
                <w:lang w:eastAsia="ru-RU"/>
              </w:rPr>
              <w:t>Промежуточная аттестация - Экзамен</w:t>
            </w:r>
          </w:p>
        </w:tc>
        <w:tc>
          <w:tcPr>
            <w:tcW w:w="1134" w:type="dxa"/>
            <w:vAlign w:val="center"/>
          </w:tcPr>
          <w:p w14:paraId="7F050195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14:paraId="7E1AA5CA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ОК1-ОК11</w:t>
            </w:r>
          </w:p>
          <w:p w14:paraId="5F572F8A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ПК2.1, ПК2.2, ПК2.3</w:t>
            </w:r>
          </w:p>
        </w:tc>
      </w:tr>
    </w:tbl>
    <w:p w14:paraId="576D8933" w14:textId="0443CACF" w:rsidR="001F2580" w:rsidRDefault="001F2580" w:rsidP="00095BF1">
      <w:pPr>
        <w:pStyle w:val="1"/>
        <w:pageBreakBefore w:val="0"/>
        <w:widowControl/>
        <w:ind w:firstLine="567"/>
        <w:rPr>
          <w:rFonts w:ascii="Times New Roman" w:hAnsi="Times New Roman"/>
        </w:rPr>
      </w:pPr>
    </w:p>
    <w:p w14:paraId="37C80BC4" w14:textId="10782A42" w:rsidR="00BD45AA" w:rsidRDefault="00BD45AA" w:rsidP="00095BF1">
      <w:pPr>
        <w:pStyle w:val="1"/>
        <w:pageBreakBefore w:val="0"/>
        <w:widowControl/>
        <w:ind w:firstLine="567"/>
        <w:rPr>
          <w:rFonts w:ascii="Times New Roman" w:hAnsi="Times New Roman"/>
        </w:rPr>
      </w:pPr>
    </w:p>
    <w:p w14:paraId="6CF9E776" w14:textId="77777777" w:rsidR="00BD45AA" w:rsidRPr="00095BF1" w:rsidRDefault="00BD45AA" w:rsidP="00095BF1">
      <w:pPr>
        <w:pStyle w:val="1"/>
        <w:pageBreakBefore w:val="0"/>
        <w:widowControl/>
        <w:ind w:firstLine="567"/>
        <w:rPr>
          <w:rFonts w:ascii="Times New Roman" w:hAnsi="Times New Roman"/>
        </w:rPr>
      </w:pPr>
    </w:p>
    <w:p w14:paraId="4864E199" w14:textId="77777777" w:rsidR="001F2580" w:rsidRDefault="001F2580" w:rsidP="00095BF1">
      <w:pPr>
        <w:widowControl/>
        <w:ind w:firstLine="567"/>
        <w:jc w:val="both"/>
        <w:rPr>
          <w:sz w:val="28"/>
          <w:szCs w:val="28"/>
        </w:rPr>
      </w:pPr>
    </w:p>
    <w:p w14:paraId="1CFE2339" w14:textId="630B6D16" w:rsidR="008479CF" w:rsidRPr="00095BF1" w:rsidRDefault="008479CF" w:rsidP="00095BF1">
      <w:pPr>
        <w:widowControl/>
        <w:ind w:firstLine="567"/>
        <w:jc w:val="both"/>
        <w:rPr>
          <w:sz w:val="28"/>
          <w:szCs w:val="28"/>
        </w:rPr>
        <w:sectPr w:rsidR="008479CF" w:rsidRPr="00095BF1" w:rsidSect="001D3EE9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5C99F6FB" w14:textId="4993671A" w:rsidR="001F2580" w:rsidRPr="00095BF1" w:rsidRDefault="001F2580" w:rsidP="00095BF1">
      <w:pPr>
        <w:pStyle w:val="1"/>
      </w:pPr>
      <w:bookmarkStart w:id="22" w:name="_Toc95729122"/>
      <w:r w:rsidRPr="00095BF1">
        <w:lastRenderedPageBreak/>
        <w:t xml:space="preserve">3. УСЛОВИЯ РЕАЛИЗАЦИИ ПРОГРАММЫ </w:t>
      </w:r>
      <w:bookmarkEnd w:id="9"/>
      <w:bookmarkEnd w:id="10"/>
      <w:bookmarkEnd w:id="11"/>
      <w:bookmarkEnd w:id="22"/>
      <w:r w:rsidR="00D31F52" w:rsidRPr="00D31F52">
        <w:t>МЕЖДИСЦИПЛИНАРНОГО КУРСА</w:t>
      </w:r>
    </w:p>
    <w:p w14:paraId="19A4DAA5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6464AF2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095BF1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05A04263" w14:textId="4BBC5DCD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Для реализации программы </w:t>
      </w:r>
      <w:r w:rsidR="00701F0D" w:rsidRPr="00701F0D">
        <w:rPr>
          <w:sz w:val="28"/>
          <w:szCs w:val="28"/>
        </w:rPr>
        <w:t xml:space="preserve">междисциплинарного курса </w:t>
      </w:r>
      <w:r w:rsidRPr="00095BF1">
        <w:rPr>
          <w:sz w:val="28"/>
          <w:szCs w:val="28"/>
        </w:rPr>
        <w:t>должны быть предусмотрены следующие специальные помещения:</w:t>
      </w:r>
    </w:p>
    <w:p w14:paraId="0B79D8D1" w14:textId="32579206" w:rsidR="0068483E" w:rsidRPr="00095BF1" w:rsidRDefault="00BC1A13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Кабинет </w:t>
      </w:r>
      <w:r w:rsidR="00DE351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DE3513">
        <w:rPr>
          <w:sz w:val="28"/>
          <w:szCs w:val="28"/>
        </w:rPr>
        <w:t>проектирования рекламного продукта</w:t>
      </w:r>
      <w:r w:rsidR="008A659E">
        <w:rPr>
          <w:sz w:val="28"/>
          <w:szCs w:val="28"/>
        </w:rPr>
        <w:t>;</w:t>
      </w:r>
    </w:p>
    <w:p w14:paraId="701F93EC" w14:textId="5A629739" w:rsidR="001F2580" w:rsidRPr="00095BF1" w:rsidRDefault="005F6AAF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5F6AAF">
        <w:rPr>
          <w:sz w:val="28"/>
          <w:szCs w:val="28"/>
        </w:rPr>
        <w:t>чебн</w:t>
      </w:r>
      <w:r>
        <w:rPr>
          <w:sz w:val="28"/>
          <w:szCs w:val="28"/>
        </w:rPr>
        <w:t xml:space="preserve">ая </w:t>
      </w:r>
      <w:r w:rsidRPr="005F6AAF">
        <w:rPr>
          <w:sz w:val="28"/>
          <w:szCs w:val="28"/>
        </w:rPr>
        <w:t>лаборатори</w:t>
      </w:r>
      <w:r>
        <w:rPr>
          <w:sz w:val="28"/>
          <w:szCs w:val="28"/>
        </w:rPr>
        <w:t>я</w:t>
      </w:r>
      <w:r w:rsidRPr="005F6AAF">
        <w:rPr>
          <w:sz w:val="28"/>
          <w:szCs w:val="28"/>
        </w:rPr>
        <w:t xml:space="preserve">: </w:t>
      </w:r>
      <w:r w:rsidR="00DE3513">
        <w:rPr>
          <w:rFonts w:eastAsia="Calibri"/>
          <w:sz w:val="28"/>
          <w:szCs w:val="28"/>
        </w:rPr>
        <w:t>компьютерного дизайна</w:t>
      </w:r>
      <w:r>
        <w:rPr>
          <w:sz w:val="28"/>
          <w:szCs w:val="28"/>
        </w:rPr>
        <w:t xml:space="preserve">, </w:t>
      </w:r>
      <w:r w:rsidR="001F2580" w:rsidRPr="00095BF1">
        <w:rPr>
          <w:sz w:val="28"/>
          <w:szCs w:val="28"/>
        </w:rPr>
        <w:t>оснащенн</w:t>
      </w:r>
      <w:r w:rsidR="00DE3513">
        <w:rPr>
          <w:sz w:val="28"/>
          <w:szCs w:val="28"/>
        </w:rPr>
        <w:t>ая</w:t>
      </w:r>
      <w:r w:rsidR="001F2580" w:rsidRPr="00095BF1">
        <w:rPr>
          <w:sz w:val="28"/>
          <w:szCs w:val="28"/>
        </w:rPr>
        <w:t xml:space="preserve"> оборудованием и техническими средствами обучения.</w:t>
      </w:r>
    </w:p>
    <w:p w14:paraId="067ABB4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Посадочные места по количеству обучающихся;</w:t>
      </w:r>
    </w:p>
    <w:p w14:paraId="2D6F2DB2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Рабочее место преподавателя;</w:t>
      </w:r>
    </w:p>
    <w:p w14:paraId="1D38C129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Необходимая для проведения практических занятий методическая и справочная литература (в т.ч. в электронном в виде);</w:t>
      </w:r>
    </w:p>
    <w:p w14:paraId="2556FDEA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Компьютерный класс, компьютеры с установленным ПО;</w:t>
      </w:r>
    </w:p>
    <w:p w14:paraId="1557C071" w14:textId="77777777" w:rsidR="001F2580" w:rsidRPr="00095BF1" w:rsidRDefault="001F2580" w:rsidP="005F6A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Мультимедийный проектор</w:t>
      </w:r>
      <w:r w:rsidR="005F6AAF">
        <w:rPr>
          <w:sz w:val="28"/>
          <w:szCs w:val="28"/>
        </w:rPr>
        <w:t>.</w:t>
      </w:r>
    </w:p>
    <w:p w14:paraId="627E7EFF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3.2. Информационное обеспечение реализации программы</w:t>
      </w:r>
    </w:p>
    <w:p w14:paraId="29DAF593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 </w:t>
      </w:r>
    </w:p>
    <w:p w14:paraId="0FFEC516" w14:textId="77777777" w:rsidR="00FD75A3" w:rsidRPr="00A563BC" w:rsidRDefault="00FD75A3" w:rsidP="00FD75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contextualSpacing/>
        <w:jc w:val="both"/>
        <w:rPr>
          <w:b/>
          <w:bCs/>
          <w:sz w:val="24"/>
          <w:szCs w:val="24"/>
          <w:lang w:eastAsia="ru-RU"/>
        </w:rPr>
      </w:pPr>
      <w:bookmarkStart w:id="23" w:name="_Toc58932193"/>
      <w:bookmarkStart w:id="24" w:name="_Toc58932275"/>
      <w:bookmarkStart w:id="25" w:name="_Toc58932345"/>
      <w:bookmarkStart w:id="26" w:name="_Toc95729123"/>
      <w:r w:rsidRPr="00A563BC">
        <w:rPr>
          <w:b/>
          <w:bCs/>
          <w:sz w:val="24"/>
          <w:szCs w:val="24"/>
          <w:lang w:eastAsia="ru-RU"/>
        </w:rPr>
        <w:t>Основные источники:</w:t>
      </w:r>
    </w:p>
    <w:p w14:paraId="3BDB8FE8" w14:textId="77777777" w:rsidR="00FD75A3" w:rsidRPr="00A563BC" w:rsidRDefault="00FD75A3" w:rsidP="00FD75A3">
      <w:pPr>
        <w:widowControl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lang w:eastAsia="ru-RU"/>
        </w:rPr>
      </w:pPr>
      <w:r w:rsidRPr="00A563BC">
        <w:rPr>
          <w:lang w:eastAsia="ru-RU"/>
        </w:rPr>
        <w:t>Кукушкина, В. А. Разработка художественно-конструкторских (дизайнерских) проектов в материале : учебное пособие / В. А. Кукушкина, Т. А. Сметанникова, Т. В. Ананьева. — Липецк : Липецкий государственный технический университет, ЭБС АСВ, 2022. — 77 c. — ISBN 978-5-00175-115-1. — Текст : электронный // Цифровой образовательный ресурс IPR SMART : [сайт]. — URL: https://www.iprbookshop.ru/128720.html. — Режим доступа: для авторизир. пользователей</w:t>
      </w:r>
    </w:p>
    <w:p w14:paraId="712C8E3C" w14:textId="77777777" w:rsidR="00FD75A3" w:rsidRPr="00A563BC" w:rsidRDefault="00FD75A3" w:rsidP="00FD75A3">
      <w:pPr>
        <w:widowControl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lang w:eastAsia="ru-RU"/>
        </w:rPr>
      </w:pPr>
      <w:r w:rsidRPr="00A563BC">
        <w:rPr>
          <w:lang w:eastAsia="ru-RU"/>
        </w:rPr>
        <w:t xml:space="preserve">Компьютерная графика : учебное пособие для СПО / Д. В. Горденко, Д. Н. Резеньков, С. В. Сапронов, Н. В. Гербут. — Саратов : Профобразование, 2022. — 90 c. — ISBN 978-5-4488-1538-6. — Текст : электронный // Цифровой образовательный ресурс IPR SMART : [сайт]. — URL: https://www.iprbookshop.ru/122431.html. — Режим доступа: для авторизир. пользователей. - DOI: </w:t>
      </w:r>
      <w:hyperlink r:id="rId17" w:history="1">
        <w:r w:rsidRPr="00A563BC">
          <w:rPr>
            <w:u w:val="single"/>
            <w:lang w:eastAsia="ru-RU"/>
          </w:rPr>
          <w:t>https://doi.org/10.23682/122431</w:t>
        </w:r>
      </w:hyperlink>
    </w:p>
    <w:p w14:paraId="555978F3" w14:textId="77777777" w:rsidR="00FD75A3" w:rsidRPr="00A563BC" w:rsidRDefault="00FD75A3" w:rsidP="00FD75A3">
      <w:pPr>
        <w:widowControl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lang w:eastAsia="ru-RU"/>
        </w:rPr>
      </w:pPr>
      <w:r w:rsidRPr="00A563BC">
        <w:rPr>
          <w:lang w:eastAsia="ru-RU"/>
        </w:rPr>
        <w:t>Журов, Г. И. Основы современной цифровой фотографии : учебное пособие для СПО / Г. И. Журов, В. И. Сединин, Е. М. Погребняк. — 2-е изд. — Саратов : Профобразование, 2023. — 234 c. — ISBN 978-5-4488-1625-3. — Текст : электронный // Цифровой образовательный ресурс IPR SMART : [сайт]. — URL: https://www.iprbookshop.ru/132579.html. — Режим доступа: для авторизир. пользователей</w:t>
      </w:r>
    </w:p>
    <w:p w14:paraId="6481E482" w14:textId="77777777" w:rsidR="00FD75A3" w:rsidRPr="00A563BC" w:rsidRDefault="00FD75A3" w:rsidP="00FD75A3">
      <w:pPr>
        <w:widowControl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b/>
          <w:bCs/>
          <w:sz w:val="24"/>
          <w:szCs w:val="24"/>
          <w:lang w:eastAsia="ru-RU"/>
        </w:rPr>
      </w:pPr>
      <w:r w:rsidRPr="00A563BC">
        <w:rPr>
          <w:lang w:eastAsia="ru-RU"/>
        </w:rPr>
        <w:t>Рознатовская, А. Г. Создание компьютерного видеоролика в Adobe Premiere Pro CS 2 : учебное пособие / А. Г. Рознатовская. — 3-е изд. — Москва : Интернет-Университет Информационных Технологий (ИНТУИТ), Ай Пи Ар Медиа, 2020. — 80 c. — ISBN 978-5-4497-0694-2. — Текст : электронный // Цифровой образовательный ресурс IPR SMART : [сайт]. — URL: https://www.iprbookshop.ru/97583.html. — Режим доступа: для авторизир. пользователей</w:t>
      </w:r>
    </w:p>
    <w:p w14:paraId="66282E15" w14:textId="77777777" w:rsidR="00FD75A3" w:rsidRPr="00A563BC" w:rsidRDefault="00FD75A3" w:rsidP="00FD75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contextualSpacing/>
        <w:jc w:val="both"/>
        <w:rPr>
          <w:b/>
          <w:bCs/>
          <w:sz w:val="24"/>
          <w:szCs w:val="24"/>
          <w:lang w:eastAsia="ru-RU"/>
        </w:rPr>
      </w:pPr>
    </w:p>
    <w:p w14:paraId="2E7CDA2F" w14:textId="77777777" w:rsidR="00FD75A3" w:rsidRPr="00A563BC" w:rsidRDefault="00FD75A3" w:rsidP="00FD75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A563BC">
        <w:rPr>
          <w:b/>
          <w:sz w:val="24"/>
          <w:szCs w:val="24"/>
          <w:shd w:val="clear" w:color="auto" w:fill="FFFFFF"/>
          <w:lang w:eastAsia="ru-RU"/>
        </w:rPr>
        <w:t>Дополнительная литература:</w:t>
      </w:r>
    </w:p>
    <w:p w14:paraId="06CB0EE6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A563BC">
        <w:rPr>
          <w:lang w:eastAsia="ru-RU"/>
        </w:rPr>
        <w:t xml:space="preserve">Комиссарова, М. Н. Разработка проектов: рекламный менеджмент и маркетинг : учебное пособие для СПО / М. Н. Комиссарова. — Саратов : Профобразование, 2020. — 135 c. — ISBN 978-5-4488-0848-7. — Текст : электронный // Цифровой образовательный ресурс IPR SMART : [сайт]. — URL: https://www.iprbookshop.ru/95594.html. — Режим доступа: для авторизир. пользователей. - DOI: </w:t>
      </w:r>
      <w:hyperlink r:id="rId18" w:history="1">
        <w:r w:rsidRPr="00A563BC">
          <w:rPr>
            <w:u w:val="single"/>
            <w:lang w:eastAsia="ru-RU"/>
          </w:rPr>
          <w:t>https://doi.org/10.23682/95594</w:t>
        </w:r>
      </w:hyperlink>
    </w:p>
    <w:p w14:paraId="37074E85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A563BC">
        <w:rPr>
          <w:lang w:eastAsia="ru-RU"/>
        </w:rPr>
        <w:t xml:space="preserve">Заможных, Е. А. Рекламные технологии : учебное пособие (курс лекций) / Е. А. Заможных, П. И. Срыбная. — Ставрополь : Северо-Кавказский федеральный университет, 2018. — 118 c. — </w:t>
      </w:r>
      <w:r w:rsidRPr="00A563BC">
        <w:rPr>
          <w:lang w:eastAsia="ru-RU"/>
        </w:rPr>
        <w:lastRenderedPageBreak/>
        <w:t xml:space="preserve">Текст : электронный // Цифровой образовательный ресурс IPR SMART : [сайт]. — URL: </w:t>
      </w:r>
      <w:hyperlink r:id="rId19" w:history="1">
        <w:r w:rsidRPr="00A563BC">
          <w:rPr>
            <w:u w:val="single"/>
            <w:lang w:eastAsia="ru-RU"/>
          </w:rPr>
          <w:t>https://www.iprbookshop.ru/92742.html</w:t>
        </w:r>
      </w:hyperlink>
      <w:r w:rsidRPr="00A563BC">
        <w:rPr>
          <w:lang w:eastAsia="ru-RU"/>
        </w:rPr>
        <w:t xml:space="preserve"> — Режим доступа: для авторизир. пользователей</w:t>
      </w:r>
    </w:p>
    <w:p w14:paraId="2E5C0A4D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A563BC">
        <w:rPr>
          <w:lang w:eastAsia="ru-RU"/>
        </w:rPr>
        <w:t>Медведева, Е. И. Мифодизайн в рекламе технических инноваций : учебное пособие / Е. И. Медведева. — Саратов : Вузовское образование, 2021. — 127 c. — ISBN 978-5-4487-0766-7. — Текст : электронный // Цифровой образовательный ресурс IPR SMART : [сайт]. — URL: https://www.iprbookshop.ru/102240.html . — Режим доступа: для авторизир. пользователей</w:t>
      </w:r>
    </w:p>
    <w:p w14:paraId="1C03F87A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A563BC">
        <w:rPr>
          <w:lang w:eastAsia="ru-RU"/>
        </w:rPr>
        <w:t>Епифанова, А. Г. История графического дизайна и рекламы : учебное пособие для СПО / А. Г. Епифанова. — Москва : Ай Пи Ар Медиа, 2023. — 220 c. — ISBN 978-5-4497-1791-7. — Текст : электронный // Цифровой образовательный ресурс IPR SMART : [сайт]. — URL: https://www.iprbookshop.ru/123351.html  — Режим доступа: для авторизир. пользователей. - DOI: https://doi.org/10.23682/123351</w:t>
      </w:r>
    </w:p>
    <w:p w14:paraId="5F602541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A563BC">
        <w:rPr>
          <w:lang w:eastAsia="ru-RU"/>
        </w:rPr>
        <w:t>Штейнбах, О. Л. Компьютерная графика. Проектирование в среде AutoCAD : учебное пособие для СПО / О. Л. Штейнбах, О. В. Диль. — 2-е изд. — Саратов : Профобразование, 2023. — 108 c. — ISBN 978-5-4488-1590-4. — Текст : электронный // Цифровой образовательный ресурс IPR SMART : [сайт]. — URL: https://www.iprbookshop.ru/132576.html . — Режим доступа: для авторизир. пользователей</w:t>
      </w:r>
    </w:p>
    <w:p w14:paraId="06820CA7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A563BC">
        <w:rPr>
          <w:lang w:eastAsia="ru-RU"/>
        </w:rPr>
        <w:t>Забелин, Л. Ю. Компьютерная графика и 3D-моделирование : учебное пособие для СПО / Л. Ю. Забелин, О. Л. Штейнбах, О. В. Диль. — 2-е изд. — Саратов : Профобразование, 2023. — 292 c. — ISBN 978-5-4488-1594-2. — Текст : электронный // Цифровой образовательный ресурс IPR SMART : [сайт]. — URL: https://www.iprbookshop.ru/132417.html. — Режим доступа: для авторизир. пользователей</w:t>
      </w:r>
    </w:p>
    <w:p w14:paraId="462C1492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A563BC">
        <w:rPr>
          <w:lang w:eastAsia="ru-RU"/>
        </w:rPr>
        <w:t xml:space="preserve">Мефодьева, Л. Я. Инженерная и компьютерная графика: КОМПАС-3D V18 : учебное пособие для СПО / Л. Я. Мефодьева. — Саратов : Профобразование, 2022. — 173 c. — ISBN 978-5-4488-1502-7. — Текст : электронный // Цифровой образовательный ресурс IPR SMART : [сайт]. — URL: https://www.iprbookshop.ru/125573.html. — Режим доступа: для авторизир. пользователей. - DOI: </w:t>
      </w:r>
      <w:hyperlink r:id="rId20" w:history="1">
        <w:r w:rsidRPr="00A563BC">
          <w:rPr>
            <w:u w:val="single"/>
            <w:lang w:eastAsia="ru-RU"/>
          </w:rPr>
          <w:t>https://doi.org/10.23682/125573</w:t>
        </w:r>
      </w:hyperlink>
    </w:p>
    <w:p w14:paraId="241DFDD5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A563BC">
        <w:rPr>
          <w:lang w:eastAsia="ru-RU"/>
        </w:rPr>
        <w:t>Дружинин, А. И. Компьютерная графика : учебное пособие / А. И. Дружинин, В. В. Вихман, Г. В. Трошина. — Новосибирск : Новосибирский государственный технический университет, 2022. — 76 c. — ISBN 978-5-7782-4706-2. — Текст : электронный // Цифровой образовательный ресурс IPR SMART : [сайт]. — URL: https://www.iprbookshop.ru/126498.html. — Режим доступа: для авторизир. пользователей</w:t>
      </w:r>
    </w:p>
    <w:p w14:paraId="2D9F9139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A563BC">
        <w:rPr>
          <w:lang w:eastAsia="ru-RU"/>
        </w:rPr>
        <w:t>Сейтказиева, И. С. Компьютерная графика : учебное пособие / И. С. Сейтказиева, А. Т. Ибраева, Т. К. Ниязбеков. — Бишкек : Международный университет Кыргызстана, 2022. — 107 c. — ISBN 978-9967-462-7 4-8. — Текст : электронный // Цифровой образовательный ресурс IPR SMART : [сайт]. — URL: https://www.iprbookshop.ru/135473.html— Режим доступа: для авторизир. пользователей</w:t>
      </w:r>
    </w:p>
    <w:p w14:paraId="5D92FE10" w14:textId="77777777" w:rsidR="00FD75A3" w:rsidRPr="00A563BC" w:rsidRDefault="00FD75A3" w:rsidP="00FD75A3">
      <w:pPr>
        <w:widowControl/>
        <w:numPr>
          <w:ilvl w:val="0"/>
          <w:numId w:val="21"/>
        </w:numPr>
        <w:autoSpaceDE/>
        <w:autoSpaceDN/>
        <w:ind w:left="0" w:firstLine="709"/>
        <w:jc w:val="both"/>
        <w:rPr>
          <w:lang w:eastAsia="ru-RU"/>
        </w:rPr>
      </w:pPr>
      <w:r w:rsidRPr="00A563BC">
        <w:rPr>
          <w:lang w:eastAsia="ru-RU"/>
        </w:rPr>
        <w:t>Эллис, А. А. Фотографика : учебное пособие / А. А. Эллис. — Минск : Республиканский институт профессионального образования (РИПО), 2023. — 116 c. — ISBN 978-985-895-126-9. — Текст : электронный // Цифровой образовательный ресурс IPR SMART : [сайт]. — URL: https://www.iprbookshop.ru/134107.html. — Режим доступа: для авторизир. пользователей</w:t>
      </w:r>
    </w:p>
    <w:p w14:paraId="6B299B27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A563BC">
        <w:rPr>
          <w:lang w:eastAsia="ru-RU"/>
        </w:rPr>
        <w:t xml:space="preserve">Надеждин, Н. Я. Введение в цифровую фотографию : учебное пособие для СПО / Н. Я. Надеждин. — Саратов : Профобразование, 2021. — 281 c. — ISBN 978-5-4488-0996-5. — Текст : электронный // Цифровой образовательный ресурс IPR SMART : [сайт]. — URL: </w:t>
      </w:r>
      <w:hyperlink r:id="rId21" w:history="1">
        <w:r w:rsidRPr="00A563BC">
          <w:rPr>
            <w:u w:val="single"/>
            <w:lang w:eastAsia="ru-RU"/>
          </w:rPr>
          <w:t>https://www.iprbookshop.ru/102189.html</w:t>
        </w:r>
      </w:hyperlink>
      <w:r w:rsidRPr="00A563BC">
        <w:rPr>
          <w:lang w:eastAsia="ru-RU"/>
        </w:rPr>
        <w:t xml:space="preserve"> — Режим доступа: для авторизир. пользователей</w:t>
      </w:r>
    </w:p>
    <w:p w14:paraId="36322439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A563BC">
        <w:rPr>
          <w:lang w:eastAsia="ru-RU"/>
        </w:rPr>
        <w:t>Елисеенков, Г. С. Искусство фотографики в дизайне : учебное наглядное пособие для обучающихся в ассистентуре-стажировке по специальности 54.09.03 «Искусство дизайна (по видам)», вид «Графический дизайн», квалификация «Преподаватель творческих дисциплин в высшей школе. Дизайнер» / Г. С. Елисеенков, Г. Ю. Мхитарян. — Кемерово : Кемеровский государственный институт культуры, 2021. — 155 c. — ISBN 978-5-8154-0614-8. — Текст : электронный // Цифровой образовательный ресурс IPR SMART : [сайт]. — URL: https://www.iprbookshop.ru/121312.html. — Режим доступа: для авторизир. пользователей</w:t>
      </w:r>
    </w:p>
    <w:p w14:paraId="3CA47EB1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hd w:val="clear" w:color="auto" w:fill="FFFFFF"/>
          <w:lang w:eastAsia="ru-RU"/>
        </w:rPr>
      </w:pPr>
      <w:r w:rsidRPr="00A563BC">
        <w:rPr>
          <w:lang w:eastAsia="ru-RU"/>
        </w:rPr>
        <w:t xml:space="preserve">Шемшуренко, Е. Г. Теория и практика фотографии : учебное пособие / Е. Г. Шемшуренко. — Санкт-Петербург : Санкт-Петербургский государственный университет промышленных технологий и дизайна, 2019. — 124 c. — ISBN 978-5-7937-1639-0. — Текст : электронный // Цифровой образовательный ресурс IPR SMART : [сайт]. — URL: </w:t>
      </w:r>
      <w:hyperlink r:id="rId22" w:history="1">
        <w:r w:rsidRPr="00A563BC">
          <w:rPr>
            <w:u w:val="single"/>
            <w:lang w:eastAsia="ru-RU"/>
          </w:rPr>
          <w:t>https://www.iprbookshop.ru/102978.html</w:t>
        </w:r>
      </w:hyperlink>
      <w:r w:rsidRPr="00A563BC">
        <w:rPr>
          <w:lang w:eastAsia="ru-RU"/>
        </w:rPr>
        <w:t xml:space="preserve"> — Режим доступа: для авторизир. пользователей. - DOI: https://doi.org/10.23682/102978</w:t>
      </w:r>
    </w:p>
    <w:p w14:paraId="0D9D19EE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hd w:val="clear" w:color="auto" w:fill="FFFFFF"/>
          <w:lang w:eastAsia="ru-RU"/>
        </w:rPr>
      </w:pPr>
      <w:r w:rsidRPr="00A563BC">
        <w:rPr>
          <w:lang w:eastAsia="ru-RU"/>
        </w:rPr>
        <w:lastRenderedPageBreak/>
        <w:t xml:space="preserve">Катунин, Г. П. Технологии обработки видео в программе Sony Vegas Pro : учебное пособие для СПО / Г. П. Катунин, Е. С. Абрамова. — Саратов : Профобразование, 2021. — 238 c. — ISBN 978-5-4488-1311-5. — Текст : электронный // Цифровой образовательный ресурс IPR SMART : [сайт]. — URL: </w:t>
      </w:r>
      <w:hyperlink r:id="rId23" w:history="1">
        <w:r w:rsidRPr="00A563BC">
          <w:rPr>
            <w:u w:val="single"/>
            <w:lang w:eastAsia="ru-RU"/>
          </w:rPr>
          <w:t>https://www.iprbookshop.ru/108834.html</w:t>
        </w:r>
      </w:hyperlink>
      <w:r w:rsidRPr="00A563BC">
        <w:rPr>
          <w:lang w:eastAsia="ru-RU"/>
        </w:rPr>
        <w:t xml:space="preserve"> — Режим доступа: для авторизир. пользователей</w:t>
      </w:r>
    </w:p>
    <w:p w14:paraId="5EF879D4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hd w:val="clear" w:color="auto" w:fill="FFFFFF"/>
          <w:lang w:eastAsia="ru-RU"/>
        </w:rPr>
      </w:pPr>
      <w:r w:rsidRPr="00A563BC">
        <w:rPr>
          <w:lang w:eastAsia="ru-RU"/>
        </w:rPr>
        <w:t xml:space="preserve">Дружинин, Д. В. Сжатие видеоданных графического интерфейса пользователя : учебное пособие / Д. В. Дружинин, А. В. Замятин. — Томск : Издательство Томского государственного университета, 2020. — 142 c. — ISBN 978-5-94621-934-1. — Текст : электронный // Цифровой образовательный ресурс IPR SMART : [сайт]. — URL: </w:t>
      </w:r>
      <w:hyperlink r:id="rId24" w:history="1">
        <w:r w:rsidRPr="00A563BC">
          <w:rPr>
            <w:u w:val="single"/>
            <w:lang w:eastAsia="ru-RU"/>
          </w:rPr>
          <w:t>https://www.iprbookshop.ru/116815.html</w:t>
        </w:r>
      </w:hyperlink>
      <w:r w:rsidRPr="00A563BC">
        <w:rPr>
          <w:lang w:eastAsia="ru-RU"/>
        </w:rPr>
        <w:t xml:space="preserve"> — Режим доступа: для авторизир. пользователей</w:t>
      </w:r>
    </w:p>
    <w:p w14:paraId="7D66A6F5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hd w:val="clear" w:color="auto" w:fill="FFFFFF"/>
          <w:lang w:eastAsia="ru-RU"/>
        </w:rPr>
      </w:pPr>
      <w:r w:rsidRPr="00A563BC">
        <w:rPr>
          <w:lang w:eastAsia="ru-RU"/>
        </w:rPr>
        <w:t>Баженов, А. С. Кино-, видеомонтаж : практикум по дисциплине для обучающихся по направлению подготовки 51.03.02 «Народная художественная культура», профиль «Руководство студией кино-, фото- и видеотворчества», квалификация (степень) выпускника «бакалавр» / А. С. Баженов. — Кемерово : Кемеровский государственный институт культуры, 2020. — 52 c. — ISBN 978-5-8154-0559-2. — Текст : электронный // Цифровой образовательный ресурс IPR SMART : [сайт]. — URL: https://www.iprbookshop.ru/108560.html. — Режим доступа: для авторизир. пользователей</w:t>
      </w:r>
    </w:p>
    <w:p w14:paraId="66200940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hd w:val="clear" w:color="auto" w:fill="FFFFFF"/>
          <w:lang w:eastAsia="ru-RU"/>
        </w:rPr>
      </w:pPr>
      <w:r w:rsidRPr="00A563BC">
        <w:rPr>
          <w:lang w:eastAsia="ru-RU"/>
        </w:rPr>
        <w:t>Бердышев, С. Н. Рекламное агентство. С чего начать? / С. Н. Бердышев. — 3-е изд. — Москва : Дашков и К, Ай Пи Эр Медиа, 2019. — 168 c. — ISBN 978-5-394-03257-8. — Текст : электронный // Цифровой образовательный ресурс IPR SMART : [сайт]. — URL: https://www.iprbookshop.ru/83125.html. — Режим доступа: для авторизир. пользователей</w:t>
      </w:r>
    </w:p>
    <w:p w14:paraId="760FCD04" w14:textId="77777777" w:rsidR="00FD75A3" w:rsidRPr="00A563BC" w:rsidRDefault="00FD75A3" w:rsidP="00FD75A3">
      <w:pPr>
        <w:widowControl/>
        <w:tabs>
          <w:tab w:val="left" w:pos="708"/>
          <w:tab w:val="left" w:pos="1416"/>
        </w:tabs>
        <w:suppressAutoHyphens/>
        <w:autoSpaceDE/>
        <w:autoSpaceDN/>
        <w:ind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</w:p>
    <w:p w14:paraId="5738FA74" w14:textId="77777777" w:rsidR="00FD75A3" w:rsidRPr="00A563BC" w:rsidRDefault="00FD75A3" w:rsidP="00FD75A3">
      <w:pPr>
        <w:widowControl/>
        <w:tabs>
          <w:tab w:val="left" w:pos="708"/>
          <w:tab w:val="left" w:pos="1416"/>
        </w:tabs>
        <w:suppressAutoHyphens/>
        <w:autoSpaceDE/>
        <w:autoSpaceDN/>
        <w:ind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</w:p>
    <w:p w14:paraId="3FED127A" w14:textId="77777777" w:rsidR="00FD75A3" w:rsidRPr="00A563BC" w:rsidRDefault="00FD75A3" w:rsidP="00FD75A3">
      <w:pPr>
        <w:widowControl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r w:rsidRPr="00A563BC">
        <w:rPr>
          <w:b/>
          <w:bCs/>
          <w:sz w:val="24"/>
          <w:szCs w:val="24"/>
          <w:lang w:eastAsia="ru-RU"/>
        </w:rPr>
        <w:t>Профессиональные базы данных и информационные ресурсы сети Интернет:</w:t>
      </w:r>
    </w:p>
    <w:p w14:paraId="04EAA01A" w14:textId="77777777" w:rsidR="00FD75A3" w:rsidRPr="00A563BC" w:rsidRDefault="00000000" w:rsidP="00FD75A3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hyperlink r:id="rId25" w:history="1">
        <w:r w:rsidR="00FD75A3" w:rsidRPr="00A563BC">
          <w:rPr>
            <w:rFonts w:eastAsia="SimSun"/>
            <w:sz w:val="24"/>
            <w:szCs w:val="24"/>
            <w:lang w:val="en-US" w:eastAsia="ru-RU"/>
          </w:rPr>
          <w:t>http</w:t>
        </w:r>
        <w:r w:rsidR="00FD75A3" w:rsidRPr="00A563BC">
          <w:rPr>
            <w:rFonts w:eastAsia="SimSun"/>
            <w:sz w:val="24"/>
            <w:szCs w:val="24"/>
            <w:lang w:eastAsia="ru-RU"/>
          </w:rPr>
          <w:t>://</w:t>
        </w:r>
        <w:r w:rsidR="00FD75A3" w:rsidRPr="00A563BC">
          <w:rPr>
            <w:rFonts w:eastAsia="SimSun"/>
            <w:sz w:val="24"/>
            <w:szCs w:val="24"/>
            <w:lang w:val="en-US" w:eastAsia="ru-RU"/>
          </w:rPr>
          <w:t>www</w:t>
        </w:r>
        <w:r w:rsidR="00FD75A3" w:rsidRPr="00A563BC">
          <w:rPr>
            <w:rFonts w:eastAsia="SimSun"/>
            <w:sz w:val="24"/>
            <w:szCs w:val="24"/>
            <w:lang w:eastAsia="ru-RU"/>
          </w:rPr>
          <w:t>.</w:t>
        </w:r>
        <w:r w:rsidR="00FD75A3" w:rsidRPr="00A563BC">
          <w:rPr>
            <w:rFonts w:eastAsia="SimSun"/>
            <w:sz w:val="24"/>
            <w:szCs w:val="24"/>
            <w:lang w:val="en-US" w:eastAsia="ru-RU"/>
          </w:rPr>
          <w:t>window</w:t>
        </w:r>
        <w:r w:rsidR="00FD75A3" w:rsidRPr="00A563BC">
          <w:rPr>
            <w:rFonts w:eastAsia="SimSun"/>
            <w:sz w:val="24"/>
            <w:szCs w:val="24"/>
            <w:lang w:eastAsia="ru-RU"/>
          </w:rPr>
          <w:t>.</w:t>
        </w:r>
        <w:r w:rsidR="00FD75A3" w:rsidRPr="00A563BC">
          <w:rPr>
            <w:rFonts w:eastAsia="SimSun"/>
            <w:sz w:val="24"/>
            <w:szCs w:val="24"/>
            <w:lang w:val="en-US" w:eastAsia="ru-RU"/>
          </w:rPr>
          <w:t>edu</w:t>
        </w:r>
        <w:r w:rsidR="00FD75A3" w:rsidRPr="00A563BC">
          <w:rPr>
            <w:rFonts w:eastAsia="SimSun"/>
            <w:sz w:val="24"/>
            <w:szCs w:val="24"/>
            <w:lang w:eastAsia="ru-RU"/>
          </w:rPr>
          <w:t>.</w:t>
        </w:r>
        <w:r w:rsidR="00FD75A3" w:rsidRPr="00A563BC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="00FD75A3" w:rsidRPr="00A563BC">
        <w:rPr>
          <w:rFonts w:eastAsia="SimSun"/>
          <w:sz w:val="24"/>
          <w:szCs w:val="24"/>
          <w:lang w:eastAsia="ru-RU"/>
        </w:rPr>
        <w:t xml:space="preserve"> - «Единое окно доступа к образовательным ресурсам»</w:t>
      </w:r>
    </w:p>
    <w:p w14:paraId="380CA763" w14:textId="77777777" w:rsidR="00FD75A3" w:rsidRPr="00A563BC" w:rsidRDefault="00000000" w:rsidP="00FD75A3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hyperlink r:id="rId26" w:history="1">
        <w:r w:rsidR="00FD75A3" w:rsidRPr="00A563BC">
          <w:rPr>
            <w:rFonts w:eastAsia="SimSun"/>
            <w:sz w:val="24"/>
            <w:szCs w:val="24"/>
            <w:lang w:val="en-US" w:eastAsia="ru-RU"/>
          </w:rPr>
          <w:t>http</w:t>
        </w:r>
        <w:r w:rsidR="00FD75A3" w:rsidRPr="00A563BC">
          <w:rPr>
            <w:rFonts w:eastAsia="SimSun"/>
            <w:sz w:val="24"/>
            <w:szCs w:val="24"/>
            <w:lang w:eastAsia="ru-RU"/>
          </w:rPr>
          <w:t>://</w:t>
        </w:r>
        <w:r w:rsidR="00FD75A3" w:rsidRPr="00A563BC">
          <w:rPr>
            <w:rFonts w:eastAsia="SimSun"/>
            <w:sz w:val="24"/>
            <w:szCs w:val="24"/>
            <w:lang w:val="en-US" w:eastAsia="ru-RU"/>
          </w:rPr>
          <w:t>www</w:t>
        </w:r>
        <w:r w:rsidR="00FD75A3" w:rsidRPr="00A563BC">
          <w:rPr>
            <w:rFonts w:eastAsia="SimSun"/>
            <w:sz w:val="24"/>
            <w:szCs w:val="24"/>
            <w:lang w:eastAsia="ru-RU"/>
          </w:rPr>
          <w:t>.</w:t>
        </w:r>
        <w:r w:rsidR="00FD75A3" w:rsidRPr="00A563BC">
          <w:rPr>
            <w:rFonts w:eastAsia="SimSun"/>
            <w:sz w:val="24"/>
            <w:szCs w:val="24"/>
            <w:lang w:val="en-US" w:eastAsia="ru-RU"/>
          </w:rPr>
          <w:t>edu</w:t>
        </w:r>
        <w:r w:rsidR="00FD75A3" w:rsidRPr="00A563BC">
          <w:rPr>
            <w:rFonts w:eastAsia="SimSun"/>
            <w:sz w:val="24"/>
            <w:szCs w:val="24"/>
            <w:lang w:eastAsia="ru-RU"/>
          </w:rPr>
          <w:t>.</w:t>
        </w:r>
        <w:r w:rsidR="00FD75A3" w:rsidRPr="00A563BC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="00FD75A3" w:rsidRPr="00A563BC">
        <w:rPr>
          <w:rFonts w:eastAsia="SimSun"/>
          <w:sz w:val="24"/>
          <w:szCs w:val="24"/>
          <w:lang w:eastAsia="ru-RU"/>
        </w:rPr>
        <w:t xml:space="preserve"> - Российский портал открытого образования</w:t>
      </w:r>
    </w:p>
    <w:p w14:paraId="587E65AB" w14:textId="77777777" w:rsidR="00FD75A3" w:rsidRPr="00A563BC" w:rsidRDefault="00000000" w:rsidP="00FD75A3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hyperlink r:id="rId27" w:history="1">
        <w:r w:rsidR="00FD75A3" w:rsidRPr="00A563BC">
          <w:rPr>
            <w:rFonts w:eastAsia="SimSun"/>
            <w:sz w:val="24"/>
            <w:szCs w:val="24"/>
            <w:lang w:val="en-US" w:eastAsia="ru-RU"/>
          </w:rPr>
          <w:t>http://www.znanium.com</w:t>
        </w:r>
      </w:hyperlink>
      <w:r w:rsidR="00FD75A3" w:rsidRPr="00A563BC">
        <w:rPr>
          <w:rFonts w:eastAsia="SimSun"/>
          <w:sz w:val="24"/>
          <w:szCs w:val="24"/>
          <w:lang w:val="en-US" w:eastAsia="ru-RU"/>
        </w:rPr>
        <w:t xml:space="preserve"> - </w:t>
      </w:r>
      <w:r w:rsidR="00FD75A3" w:rsidRPr="00A563BC">
        <w:rPr>
          <w:rFonts w:eastAsia="SimSun"/>
          <w:sz w:val="24"/>
          <w:szCs w:val="24"/>
          <w:lang w:eastAsia="ru-RU"/>
        </w:rPr>
        <w:t>ЭБС</w:t>
      </w:r>
      <w:r w:rsidR="00FD75A3" w:rsidRPr="00A563BC">
        <w:rPr>
          <w:rFonts w:eastAsia="SimSun"/>
          <w:sz w:val="24"/>
          <w:szCs w:val="24"/>
          <w:lang w:val="en-US" w:eastAsia="ru-RU"/>
        </w:rPr>
        <w:t xml:space="preserve"> «Iprbooks»</w:t>
      </w:r>
    </w:p>
    <w:p w14:paraId="040F2FC2" w14:textId="77777777" w:rsidR="00FD75A3" w:rsidRPr="00A563BC" w:rsidRDefault="00FD75A3" w:rsidP="00FD75A3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</w:t>
      </w:r>
      <w:r w:rsidRPr="00A563BC">
        <w:rPr>
          <w:rFonts w:eastAsia="SimSun"/>
          <w:sz w:val="24"/>
          <w:szCs w:val="24"/>
          <w:lang w:eastAsia="ru-RU"/>
        </w:rPr>
        <w:t>://</w:t>
      </w:r>
      <w:r w:rsidRPr="00A563BC">
        <w:rPr>
          <w:rFonts w:eastAsia="SimSun"/>
          <w:sz w:val="24"/>
          <w:szCs w:val="24"/>
          <w:lang w:val="en-US" w:eastAsia="ru-RU"/>
        </w:rPr>
        <w:t>www</w:t>
      </w:r>
      <w:r w:rsidRPr="00A563BC">
        <w:rPr>
          <w:rFonts w:eastAsia="SimSun"/>
          <w:sz w:val="24"/>
          <w:szCs w:val="24"/>
          <w:lang w:eastAsia="ru-RU"/>
        </w:rPr>
        <w:t>.</w:t>
      </w:r>
      <w:hyperlink r:id="rId28" w:history="1">
        <w:r w:rsidRPr="00A563BC">
          <w:rPr>
            <w:rFonts w:eastAsia="SimSun"/>
            <w:sz w:val="24"/>
            <w:szCs w:val="24"/>
            <w:lang w:val="en-US" w:eastAsia="ru-RU"/>
          </w:rPr>
          <w:t>advtime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A563BC">
        <w:rPr>
          <w:rFonts w:eastAsia="SimSun"/>
          <w:sz w:val="24"/>
          <w:szCs w:val="24"/>
          <w:lang w:eastAsia="ru-RU"/>
        </w:rPr>
        <w:t xml:space="preserve"> - Время рекламы. Теория и практика рекламы. СМИ. РА. </w:t>
      </w:r>
    </w:p>
    <w:p w14:paraId="55A7E8C3" w14:textId="77777777" w:rsidR="00FD75A3" w:rsidRPr="00A563BC" w:rsidRDefault="00FD75A3" w:rsidP="00FD75A3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</w:t>
      </w:r>
      <w:r w:rsidRPr="00A563BC">
        <w:rPr>
          <w:rFonts w:eastAsia="SimSun"/>
          <w:sz w:val="24"/>
          <w:szCs w:val="24"/>
          <w:lang w:eastAsia="ru-RU"/>
        </w:rPr>
        <w:t>://</w:t>
      </w:r>
      <w:hyperlink r:id="rId29" w:history="1">
        <w:r w:rsidRPr="00A563BC">
          <w:rPr>
            <w:rFonts w:eastAsia="SimSun"/>
            <w:sz w:val="24"/>
            <w:szCs w:val="24"/>
            <w:lang w:val="en-US" w:eastAsia="ru-RU"/>
          </w:rPr>
          <w:t>www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advi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A563BC">
        <w:rPr>
          <w:rFonts w:eastAsia="SimSun"/>
          <w:sz w:val="24"/>
          <w:szCs w:val="24"/>
          <w:lang w:eastAsia="ru-RU"/>
        </w:rPr>
        <w:t xml:space="preserve"> - Рекламные идеи. </w:t>
      </w:r>
      <w:r w:rsidRPr="00A563BC">
        <w:rPr>
          <w:rFonts w:eastAsia="SimSun"/>
          <w:sz w:val="24"/>
          <w:szCs w:val="24"/>
          <w:lang w:val="en-US" w:eastAsia="ru-RU"/>
        </w:rPr>
        <w:t xml:space="preserve">О брендинге и креативе. </w:t>
      </w:r>
    </w:p>
    <w:p w14:paraId="25995F07" w14:textId="77777777" w:rsidR="00FD75A3" w:rsidRPr="00A563BC" w:rsidRDefault="00FD75A3" w:rsidP="00FD75A3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</w:t>
      </w:r>
      <w:r w:rsidRPr="00A563BC">
        <w:rPr>
          <w:rFonts w:eastAsia="SimSun"/>
          <w:sz w:val="24"/>
          <w:szCs w:val="24"/>
          <w:lang w:eastAsia="ru-RU"/>
        </w:rPr>
        <w:t>://</w:t>
      </w:r>
      <w:hyperlink r:id="rId30" w:history="1">
        <w:r w:rsidRPr="00A563BC">
          <w:rPr>
            <w:rFonts w:eastAsia="SimSun"/>
            <w:sz w:val="24"/>
            <w:szCs w:val="24"/>
            <w:lang w:val="en-US" w:eastAsia="ru-RU"/>
          </w:rPr>
          <w:t>www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sostav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A563BC">
        <w:rPr>
          <w:rFonts w:eastAsia="SimSun"/>
          <w:sz w:val="24"/>
          <w:szCs w:val="24"/>
          <w:lang w:eastAsia="ru-RU"/>
        </w:rPr>
        <w:t xml:space="preserve"> - Состав. </w:t>
      </w:r>
      <w:r w:rsidRPr="00A563BC">
        <w:rPr>
          <w:rFonts w:eastAsia="SimSun"/>
          <w:sz w:val="24"/>
          <w:szCs w:val="24"/>
          <w:lang w:val="en-US" w:eastAsia="ru-RU"/>
        </w:rPr>
        <w:t xml:space="preserve">Реклама, маркетинг, PR. </w:t>
      </w:r>
    </w:p>
    <w:p w14:paraId="07DF4F63" w14:textId="77777777" w:rsidR="00FD75A3" w:rsidRPr="00A563BC" w:rsidRDefault="00FD75A3" w:rsidP="00FD75A3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</w:t>
      </w:r>
      <w:r w:rsidRPr="00A563BC">
        <w:rPr>
          <w:rFonts w:eastAsia="SimSun"/>
          <w:sz w:val="24"/>
          <w:szCs w:val="24"/>
          <w:lang w:eastAsia="ru-RU"/>
        </w:rPr>
        <w:t>://</w:t>
      </w:r>
      <w:hyperlink r:id="rId31" w:history="1">
        <w:r w:rsidRPr="00A563BC">
          <w:rPr>
            <w:rFonts w:eastAsia="SimSun"/>
            <w:sz w:val="24"/>
            <w:szCs w:val="24"/>
            <w:lang w:val="en-US" w:eastAsia="ru-RU"/>
          </w:rPr>
          <w:t>www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adindex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A563BC">
        <w:rPr>
          <w:rFonts w:eastAsia="SimSun"/>
          <w:sz w:val="24"/>
          <w:szCs w:val="24"/>
          <w:lang w:eastAsia="ru-RU"/>
        </w:rPr>
        <w:t xml:space="preserve"> </w:t>
      </w:r>
      <w:r w:rsidRPr="00A563BC">
        <w:rPr>
          <w:rFonts w:eastAsia="SimSun"/>
          <w:sz w:val="24"/>
          <w:szCs w:val="24"/>
          <w:lang w:val="en-US" w:eastAsia="ru-RU"/>
        </w:rPr>
        <w:t>Adindex</w:t>
      </w:r>
      <w:r w:rsidRPr="00A563BC">
        <w:rPr>
          <w:rFonts w:eastAsia="SimSun"/>
          <w:sz w:val="24"/>
          <w:szCs w:val="24"/>
          <w:lang w:eastAsia="ru-RU"/>
        </w:rPr>
        <w:t xml:space="preserve">. - Сайт о рекламе и маркетинге. </w:t>
      </w:r>
    </w:p>
    <w:p w14:paraId="1CF53327" w14:textId="77777777" w:rsidR="00FD75A3" w:rsidRPr="00A563BC" w:rsidRDefault="00FD75A3" w:rsidP="00FD75A3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http://</w:t>
      </w:r>
      <w:hyperlink r:id="rId32" w:history="1">
        <w:r w:rsidRPr="00A563BC">
          <w:rPr>
            <w:rFonts w:eastAsia="SimSun"/>
            <w:sz w:val="24"/>
            <w:szCs w:val="24"/>
            <w:lang w:val="en-US" w:eastAsia="ru-RU"/>
          </w:rPr>
          <w:t>www.advertology.ru</w:t>
        </w:r>
      </w:hyperlink>
      <w:r w:rsidRPr="00A563BC">
        <w:rPr>
          <w:rFonts w:eastAsia="SimSun"/>
          <w:sz w:val="24"/>
          <w:szCs w:val="24"/>
          <w:lang w:val="en-US" w:eastAsia="ru-RU"/>
        </w:rPr>
        <w:t xml:space="preserve"> - Advertology. </w:t>
      </w:r>
      <w:r w:rsidRPr="00A563BC">
        <w:rPr>
          <w:rFonts w:eastAsia="SimSun"/>
          <w:sz w:val="24"/>
          <w:szCs w:val="24"/>
          <w:lang w:eastAsia="ru-RU"/>
        </w:rPr>
        <w:t xml:space="preserve">Наука о рекламе. </w:t>
      </w:r>
    </w:p>
    <w:p w14:paraId="05B81CC3" w14:textId="77777777" w:rsidR="00FD75A3" w:rsidRPr="00A563BC" w:rsidRDefault="00FD75A3" w:rsidP="00FD75A3">
      <w:pPr>
        <w:widowControl/>
        <w:numPr>
          <w:ilvl w:val="0"/>
          <w:numId w:val="1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</w:t>
      </w:r>
      <w:r w:rsidRPr="00A563BC">
        <w:rPr>
          <w:rFonts w:eastAsia="SimSun"/>
          <w:sz w:val="24"/>
          <w:szCs w:val="24"/>
          <w:lang w:eastAsia="ru-RU"/>
        </w:rPr>
        <w:t>://</w:t>
      </w:r>
      <w:hyperlink r:id="rId33" w:history="1">
        <w:r w:rsidRPr="00A563BC">
          <w:rPr>
            <w:rFonts w:eastAsia="SimSun"/>
            <w:sz w:val="24"/>
            <w:szCs w:val="24"/>
            <w:lang w:val="en-US" w:eastAsia="ru-RU"/>
          </w:rPr>
          <w:t>www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advesti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A563BC">
        <w:rPr>
          <w:rFonts w:eastAsia="SimSun"/>
          <w:sz w:val="24"/>
          <w:szCs w:val="24"/>
          <w:lang w:eastAsia="ru-RU"/>
        </w:rPr>
        <w:t xml:space="preserve"> </w:t>
      </w:r>
      <w:r w:rsidRPr="00A563BC">
        <w:rPr>
          <w:rFonts w:eastAsia="SimSun"/>
          <w:sz w:val="24"/>
          <w:szCs w:val="24"/>
          <w:lang w:val="en-US" w:eastAsia="ru-RU"/>
        </w:rPr>
        <w:t>AdVesti</w:t>
      </w:r>
      <w:r w:rsidRPr="00A563BC">
        <w:rPr>
          <w:rFonts w:eastAsia="SimSun"/>
          <w:sz w:val="24"/>
          <w:szCs w:val="24"/>
          <w:lang w:eastAsia="ru-RU"/>
        </w:rPr>
        <w:t xml:space="preserve">. - Сайт, посвященный рекламодателям. </w:t>
      </w:r>
    </w:p>
    <w:p w14:paraId="03342429" w14:textId="77777777" w:rsidR="00FD75A3" w:rsidRPr="00A563BC" w:rsidRDefault="00FD75A3" w:rsidP="00FD75A3">
      <w:pPr>
        <w:widowControl/>
        <w:numPr>
          <w:ilvl w:val="0"/>
          <w:numId w:val="1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http://</w:t>
      </w:r>
      <w:hyperlink r:id="rId34" w:history="1">
        <w:r w:rsidRPr="00A563BC">
          <w:rPr>
            <w:rFonts w:eastAsia="SimSun"/>
            <w:sz w:val="24"/>
            <w:szCs w:val="24"/>
            <w:lang w:val="en-US" w:eastAsia="ru-RU"/>
          </w:rPr>
          <w:t>www.media-online.ru</w:t>
        </w:r>
      </w:hyperlink>
      <w:r w:rsidRPr="00A563BC">
        <w:rPr>
          <w:rFonts w:eastAsia="SimSun"/>
          <w:sz w:val="24"/>
          <w:szCs w:val="24"/>
          <w:lang w:val="en-US" w:eastAsia="ru-RU"/>
        </w:rPr>
        <w:t xml:space="preserve"> - Media-online. Все о рекламе. </w:t>
      </w:r>
    </w:p>
    <w:p w14:paraId="025BD8AB" w14:textId="77777777" w:rsidR="00FD75A3" w:rsidRPr="00A563BC" w:rsidRDefault="00FD75A3" w:rsidP="00FD75A3">
      <w:pPr>
        <w:widowControl/>
        <w:numPr>
          <w:ilvl w:val="0"/>
          <w:numId w:val="1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http://</w:t>
      </w:r>
      <w:hyperlink r:id="rId35" w:history="1">
        <w:r w:rsidRPr="00A563BC">
          <w:rPr>
            <w:rFonts w:eastAsia="SimSun"/>
            <w:sz w:val="24"/>
            <w:szCs w:val="24"/>
            <w:lang w:val="en-US" w:eastAsia="ru-RU"/>
          </w:rPr>
          <w:t>www.rwr.ru</w:t>
        </w:r>
      </w:hyperlink>
      <w:r w:rsidRPr="00A563BC">
        <w:rPr>
          <w:rFonts w:eastAsia="SimSun"/>
          <w:sz w:val="24"/>
          <w:szCs w:val="24"/>
          <w:lang w:val="en-US" w:eastAsia="ru-RU"/>
        </w:rPr>
        <w:t xml:space="preserve"> - RWR. Реклама в России. </w:t>
      </w:r>
    </w:p>
    <w:p w14:paraId="1893CC34" w14:textId="77777777" w:rsidR="00FD75A3" w:rsidRPr="00A563BC" w:rsidRDefault="00FD75A3" w:rsidP="00FD75A3">
      <w:pPr>
        <w:widowControl/>
        <w:numPr>
          <w:ilvl w:val="0"/>
          <w:numId w:val="1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</w:t>
      </w:r>
      <w:r w:rsidRPr="00A563BC">
        <w:rPr>
          <w:rFonts w:eastAsia="SimSun"/>
          <w:sz w:val="24"/>
          <w:szCs w:val="24"/>
          <w:lang w:eastAsia="ru-RU"/>
        </w:rPr>
        <w:t>://</w:t>
      </w:r>
      <w:hyperlink r:id="rId36" w:history="1">
        <w:r w:rsidRPr="00A563BC">
          <w:rPr>
            <w:rFonts w:eastAsia="SimSun"/>
            <w:sz w:val="24"/>
            <w:szCs w:val="24"/>
            <w:lang w:val="en-US" w:eastAsia="ru-RU"/>
          </w:rPr>
          <w:t>www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akarussia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A563BC">
        <w:rPr>
          <w:rFonts w:eastAsia="SimSun"/>
          <w:sz w:val="24"/>
          <w:szCs w:val="24"/>
          <w:lang w:eastAsia="ru-RU"/>
        </w:rPr>
        <w:t xml:space="preserve"> - АКАР. </w:t>
      </w:r>
      <w:r w:rsidRPr="00A563BC">
        <w:rPr>
          <w:rFonts w:eastAsia="SimSun"/>
          <w:sz w:val="24"/>
          <w:szCs w:val="24"/>
          <w:lang w:val="en-US" w:eastAsia="ru-RU"/>
        </w:rPr>
        <w:t xml:space="preserve">Ассоциация Коммуникационных Агентств России. </w:t>
      </w:r>
    </w:p>
    <w:p w14:paraId="790D9437" w14:textId="77777777" w:rsidR="00FD75A3" w:rsidRPr="00A563BC" w:rsidRDefault="00FD75A3" w:rsidP="00FD75A3">
      <w:pPr>
        <w:widowControl/>
        <w:numPr>
          <w:ilvl w:val="0"/>
          <w:numId w:val="1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</w:t>
      </w:r>
      <w:r w:rsidRPr="00A563BC">
        <w:rPr>
          <w:rFonts w:eastAsia="SimSun"/>
          <w:sz w:val="24"/>
          <w:szCs w:val="24"/>
          <w:lang w:eastAsia="ru-RU"/>
        </w:rPr>
        <w:t>://</w:t>
      </w:r>
      <w:r w:rsidRPr="00A563BC">
        <w:rPr>
          <w:rFonts w:eastAsia="SimSun"/>
          <w:sz w:val="24"/>
          <w:szCs w:val="24"/>
          <w:lang w:val="en-US" w:eastAsia="ru-RU"/>
        </w:rPr>
        <w:t>www</w:t>
      </w:r>
      <w:r w:rsidRPr="00A563BC">
        <w:rPr>
          <w:rFonts w:eastAsia="SimSun"/>
          <w:sz w:val="24"/>
          <w:szCs w:val="24"/>
          <w:lang w:eastAsia="ru-RU"/>
        </w:rPr>
        <w:t>.</w:t>
      </w:r>
      <w:hyperlink r:id="rId37" w:history="1">
        <w:r w:rsidRPr="00A563BC">
          <w:rPr>
            <w:rFonts w:eastAsia="SimSun"/>
            <w:sz w:val="24"/>
            <w:szCs w:val="24"/>
            <w:lang w:val="en-US" w:eastAsia="ru-RU"/>
          </w:rPr>
          <w:t>adme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A563BC">
        <w:rPr>
          <w:rFonts w:eastAsia="SimSun"/>
          <w:sz w:val="24"/>
          <w:szCs w:val="24"/>
          <w:lang w:eastAsia="ru-RU"/>
        </w:rPr>
        <w:t xml:space="preserve"> - Сайт о рекламе. </w:t>
      </w:r>
    </w:p>
    <w:p w14:paraId="18FBF671" w14:textId="77777777" w:rsidR="00FD75A3" w:rsidRPr="00A563BC" w:rsidRDefault="00FD75A3" w:rsidP="00FD75A3">
      <w:pPr>
        <w:widowControl/>
        <w:numPr>
          <w:ilvl w:val="0"/>
          <w:numId w:val="1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</w:t>
      </w:r>
      <w:r w:rsidRPr="00A563BC">
        <w:rPr>
          <w:rFonts w:eastAsia="SimSun"/>
          <w:sz w:val="24"/>
          <w:szCs w:val="24"/>
          <w:lang w:eastAsia="ru-RU"/>
        </w:rPr>
        <w:t>://</w:t>
      </w:r>
      <w:hyperlink r:id="rId38" w:history="1">
        <w:r w:rsidRPr="00A563BC">
          <w:rPr>
            <w:rFonts w:eastAsia="SimSun"/>
            <w:sz w:val="24"/>
            <w:szCs w:val="24"/>
            <w:lang w:val="en-US" w:eastAsia="ru-RU"/>
          </w:rPr>
          <w:t>www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reklamodatel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A563BC">
        <w:rPr>
          <w:rFonts w:eastAsia="SimSun"/>
          <w:sz w:val="24"/>
          <w:szCs w:val="24"/>
          <w:lang w:eastAsia="ru-RU"/>
        </w:rPr>
        <w:t xml:space="preserve"> - Рекламные идеи - </w:t>
      </w:r>
      <w:r w:rsidRPr="00A563BC">
        <w:rPr>
          <w:rFonts w:eastAsia="SimSun"/>
          <w:sz w:val="24"/>
          <w:szCs w:val="24"/>
          <w:lang w:val="en-US" w:eastAsia="ru-RU"/>
        </w:rPr>
        <w:t>YES</w:t>
      </w:r>
      <w:r w:rsidRPr="00A563BC">
        <w:rPr>
          <w:rFonts w:eastAsia="SimSun"/>
          <w:sz w:val="24"/>
          <w:szCs w:val="24"/>
          <w:lang w:eastAsia="ru-RU"/>
        </w:rPr>
        <w:t xml:space="preserve">!": профессиональный журнал о рекламе и маркетинге. </w:t>
      </w:r>
    </w:p>
    <w:p w14:paraId="152A0314" w14:textId="77777777" w:rsidR="00FD75A3" w:rsidRPr="00A563BC" w:rsidRDefault="00FD75A3" w:rsidP="00FD75A3">
      <w:pPr>
        <w:widowControl/>
        <w:numPr>
          <w:ilvl w:val="0"/>
          <w:numId w:val="1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</w:t>
      </w:r>
      <w:r w:rsidRPr="00A563BC">
        <w:rPr>
          <w:rFonts w:eastAsia="SimSun"/>
          <w:sz w:val="24"/>
          <w:szCs w:val="24"/>
          <w:lang w:eastAsia="ru-RU"/>
        </w:rPr>
        <w:t>://</w:t>
      </w:r>
      <w:hyperlink r:id="rId39" w:history="1">
        <w:r w:rsidRPr="00A563BC">
          <w:rPr>
            <w:rFonts w:eastAsia="SimSun"/>
            <w:sz w:val="24"/>
            <w:szCs w:val="24"/>
            <w:lang w:val="en-US" w:eastAsia="ru-RU"/>
          </w:rPr>
          <w:t>www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es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A563BC">
        <w:rPr>
          <w:rFonts w:eastAsia="SimSun"/>
          <w:sz w:val="24"/>
          <w:szCs w:val="24"/>
          <w:lang w:eastAsia="ru-RU"/>
        </w:rPr>
        <w:t xml:space="preserve">. - Журнал "Рекламодатель: теория и практика". Дизайн, фото, галереи. </w:t>
      </w:r>
    </w:p>
    <w:p w14:paraId="07C4C852" w14:textId="77777777" w:rsidR="00FD75A3" w:rsidRPr="00A563BC" w:rsidRDefault="00FD75A3" w:rsidP="00FD75A3">
      <w:pPr>
        <w:widowControl/>
        <w:numPr>
          <w:ilvl w:val="0"/>
          <w:numId w:val="1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</w:t>
      </w:r>
      <w:r w:rsidRPr="00A563BC">
        <w:rPr>
          <w:rFonts w:eastAsia="SimSun"/>
          <w:sz w:val="24"/>
          <w:szCs w:val="24"/>
          <w:lang w:eastAsia="ru-RU"/>
        </w:rPr>
        <w:t>://</w:t>
      </w:r>
      <w:hyperlink r:id="rId40" w:history="1">
        <w:r w:rsidRPr="00A563BC">
          <w:rPr>
            <w:rFonts w:eastAsia="SimSun"/>
            <w:sz w:val="24"/>
            <w:szCs w:val="24"/>
            <w:lang w:val="en-US" w:eastAsia="ru-RU"/>
          </w:rPr>
          <w:t>www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index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A563BC">
        <w:rPr>
          <w:rFonts w:eastAsia="SimSun"/>
          <w:sz w:val="24"/>
          <w:szCs w:val="24"/>
          <w:lang w:eastAsia="ru-RU"/>
        </w:rPr>
        <w:t xml:space="preserve"> </w:t>
      </w:r>
      <w:r w:rsidRPr="00A563BC">
        <w:rPr>
          <w:rFonts w:eastAsia="SimSun"/>
          <w:sz w:val="24"/>
          <w:szCs w:val="24"/>
          <w:lang w:val="en-US" w:eastAsia="ru-RU"/>
        </w:rPr>
        <w:t>Index</w:t>
      </w:r>
      <w:r w:rsidRPr="00A563BC">
        <w:rPr>
          <w:rFonts w:eastAsia="SimSun"/>
          <w:sz w:val="24"/>
          <w:szCs w:val="24"/>
          <w:lang w:eastAsia="ru-RU"/>
        </w:rPr>
        <w:t>.</w:t>
      </w:r>
      <w:r w:rsidRPr="00A563BC">
        <w:rPr>
          <w:rFonts w:eastAsia="SimSun"/>
          <w:sz w:val="24"/>
          <w:szCs w:val="24"/>
          <w:lang w:val="en-US" w:eastAsia="ru-RU"/>
        </w:rPr>
        <w:t>ru</w:t>
      </w:r>
      <w:r w:rsidRPr="00A563BC">
        <w:rPr>
          <w:rFonts w:eastAsia="SimSun"/>
          <w:sz w:val="24"/>
          <w:szCs w:val="24"/>
          <w:lang w:eastAsia="ru-RU"/>
        </w:rPr>
        <w:t xml:space="preserve"> - открытая база данных по компаниям, работающим в области визуальных коммуникаций. Самый большой каталог выполненных работ.</w:t>
      </w:r>
    </w:p>
    <w:p w14:paraId="44980490" w14:textId="37A532AC" w:rsidR="001F2580" w:rsidRPr="00095BF1" w:rsidRDefault="001F2580" w:rsidP="00095BF1">
      <w:pPr>
        <w:pStyle w:val="1"/>
      </w:pPr>
      <w:r w:rsidRPr="00095BF1">
        <w:lastRenderedPageBreak/>
        <w:t xml:space="preserve">4. КОНТРОЛЬ И ОЦЕНКА РЕЗУЛЬТАТОВ ОСВОЕНИЯ </w:t>
      </w:r>
      <w:r>
        <w:rPr>
          <w:rFonts w:ascii="Times New Roman" w:hAnsi="Times New Roman"/>
        </w:rPr>
        <w:br/>
      </w:r>
      <w:bookmarkEnd w:id="23"/>
      <w:bookmarkEnd w:id="24"/>
      <w:bookmarkEnd w:id="25"/>
      <w:bookmarkEnd w:id="26"/>
      <w:r w:rsidR="00D31F52" w:rsidRPr="00D31F52">
        <w:t>МЕЖДИСЦИПЛИНАРНОГО КУРСА</w:t>
      </w:r>
    </w:p>
    <w:p w14:paraId="16F3E59A" w14:textId="77777777" w:rsidR="001F2580" w:rsidRPr="00095BF1" w:rsidRDefault="001F2580" w:rsidP="00095BF1">
      <w:pPr>
        <w:pStyle w:val="1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 w:val="0"/>
        </w:rPr>
      </w:pPr>
    </w:p>
    <w:p w14:paraId="25BBFDE5" w14:textId="77777777" w:rsidR="001F2580" w:rsidRPr="00095BF1" w:rsidRDefault="001F2580" w:rsidP="00095BF1">
      <w:pPr>
        <w:pStyle w:val="a3"/>
        <w:widowControl/>
        <w:ind w:firstLine="567"/>
        <w:jc w:val="both"/>
      </w:pPr>
      <w:bookmarkStart w:id="27" w:name="_Toc58932194"/>
      <w:bookmarkStart w:id="28" w:name="_Toc58932276"/>
      <w:bookmarkStart w:id="29" w:name="_Toc58932346"/>
      <w:r w:rsidRPr="00095BF1">
        <w:rPr>
          <w:b/>
        </w:rPr>
        <w:t>Контроль и оценка</w:t>
      </w:r>
      <w:r w:rsidRPr="00095BF1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27"/>
      <w:bookmarkEnd w:id="28"/>
      <w:bookmarkEnd w:id="29"/>
    </w:p>
    <w:p w14:paraId="3807EF77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</w:pPr>
    </w:p>
    <w:tbl>
      <w:tblPr>
        <w:tblW w:w="491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5"/>
        <w:gridCol w:w="3636"/>
      </w:tblGrid>
      <w:tr w:rsidR="001F2580" w:rsidRPr="00095BF1" w14:paraId="41615529" w14:textId="77777777" w:rsidTr="00095BF1">
        <w:tc>
          <w:tcPr>
            <w:tcW w:w="3122" w:type="pct"/>
          </w:tcPr>
          <w:p w14:paraId="237A87B1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2EB45483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1878" w:type="pct"/>
          </w:tcPr>
          <w:p w14:paraId="571AFCCE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1F2580" w:rsidRPr="00095BF1" w14:paraId="23D72EF8" w14:textId="77777777" w:rsidTr="00095BF1">
        <w:tc>
          <w:tcPr>
            <w:tcW w:w="3122" w:type="pct"/>
          </w:tcPr>
          <w:p w14:paraId="4E0CD611" w14:textId="77777777" w:rsidR="001F2580" w:rsidRPr="00095BF1" w:rsidRDefault="001F2580" w:rsidP="00095BF1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95BF1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095BF1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284B917D" w14:textId="77777777" w:rsidR="0015527D" w:rsidRPr="0015527D" w:rsidRDefault="0015527D" w:rsidP="0015527D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27D">
              <w:rPr>
                <w:rFonts w:ascii="Times New Roman" w:hAnsi="Times New Roman" w:cs="Times New Roman"/>
                <w:sz w:val="24"/>
                <w:szCs w:val="24"/>
              </w:rPr>
              <w:t>технику, технологии и технические средства фотосъемки в рекламе;</w:t>
            </w:r>
          </w:p>
          <w:p w14:paraId="7619270C" w14:textId="77777777" w:rsidR="0015527D" w:rsidRPr="0015527D" w:rsidRDefault="0015527D" w:rsidP="0015527D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27D">
              <w:rPr>
                <w:rFonts w:ascii="Times New Roman" w:hAnsi="Times New Roman" w:cs="Times New Roman"/>
                <w:sz w:val="24"/>
                <w:szCs w:val="24"/>
              </w:rPr>
              <w:t>технику, технологии и технические средства видеосъемки в рекламе;</w:t>
            </w:r>
          </w:p>
          <w:p w14:paraId="3DFBF1DE" w14:textId="77777777" w:rsidR="0015527D" w:rsidRPr="0015527D" w:rsidRDefault="0015527D" w:rsidP="0015527D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27D">
              <w:rPr>
                <w:rFonts w:ascii="Times New Roman" w:hAnsi="Times New Roman" w:cs="Times New Roman"/>
                <w:sz w:val="24"/>
                <w:szCs w:val="24"/>
              </w:rPr>
              <w:t>технические и программные средства для создания печатного рекламного продукта;</w:t>
            </w:r>
          </w:p>
          <w:p w14:paraId="057AAAE4" w14:textId="77777777" w:rsidR="0015527D" w:rsidRPr="0015527D" w:rsidRDefault="0015527D" w:rsidP="0015527D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27D">
              <w:rPr>
                <w:rFonts w:ascii="Times New Roman" w:hAnsi="Times New Roman" w:cs="Times New Roman"/>
                <w:sz w:val="24"/>
                <w:szCs w:val="24"/>
              </w:rPr>
              <w:t>технические и программные средства для компьютерной обработки графики, аудио-, видео-, анимации;</w:t>
            </w:r>
          </w:p>
          <w:p w14:paraId="4DFAAD1E" w14:textId="77777777" w:rsidR="0015527D" w:rsidRPr="0015527D" w:rsidRDefault="0015527D" w:rsidP="0015527D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27D">
              <w:rPr>
                <w:rFonts w:ascii="Times New Roman" w:hAnsi="Times New Roman" w:cs="Times New Roman"/>
                <w:sz w:val="24"/>
                <w:szCs w:val="24"/>
              </w:rPr>
              <w:t>технологию создания Интернет-рекламы;</w:t>
            </w:r>
          </w:p>
          <w:p w14:paraId="254F1495" w14:textId="24D02BE5" w:rsidR="001F2580" w:rsidRPr="00095BF1" w:rsidRDefault="0015527D" w:rsidP="0015527D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ind w:left="0" w:firstLine="284"/>
              <w:jc w:val="both"/>
              <w:rPr>
                <w:rFonts w:ascii="Times New Roman" w:eastAsia="PMingLiU" w:hAnsi="Times New Roman" w:cs="Times New Roman"/>
                <w:i/>
                <w:iCs/>
                <w:sz w:val="24"/>
                <w:szCs w:val="24"/>
              </w:rPr>
            </w:pPr>
            <w:r w:rsidRPr="0015527D">
              <w:rPr>
                <w:rFonts w:ascii="Times New Roman" w:hAnsi="Times New Roman" w:cs="Times New Roman"/>
                <w:sz w:val="24"/>
                <w:szCs w:val="24"/>
              </w:rPr>
              <w:t>аппаратное и программное обеспечение.</w:t>
            </w:r>
          </w:p>
        </w:tc>
        <w:tc>
          <w:tcPr>
            <w:tcW w:w="1878" w:type="pct"/>
            <w:vMerge w:val="restart"/>
          </w:tcPr>
          <w:p w14:paraId="65D56F45" w14:textId="77777777" w:rsidR="001F2580" w:rsidRPr="00095BF1" w:rsidRDefault="001F2580" w:rsidP="00095BF1">
            <w:pPr>
              <w:widowControl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Текущий контроль:</w:t>
            </w:r>
          </w:p>
          <w:p w14:paraId="481A8D6C" w14:textId="77777777" w:rsidR="001F2580" w:rsidRPr="00095BF1" w:rsidRDefault="001F2580" w:rsidP="00095BF1">
            <w:pPr>
              <w:widowControl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индивидуальный и фронтальный опрос в ходе аудиторных занятий; оценка выполнения практических и индивидуальных заданий.</w:t>
            </w:r>
          </w:p>
          <w:p w14:paraId="3DB03C87" w14:textId="77777777" w:rsidR="001F2580" w:rsidRPr="00095BF1" w:rsidRDefault="001F2580" w:rsidP="00095BF1">
            <w:pPr>
              <w:widowControl/>
              <w:autoSpaceDE/>
              <w:autoSpaceDN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Наблюдение за выполнением практического задания</w:t>
            </w:r>
          </w:p>
          <w:p w14:paraId="2D0EEE25" w14:textId="77777777" w:rsidR="001F2580" w:rsidRPr="00095BF1" w:rsidRDefault="001F2580" w:rsidP="00095BF1">
            <w:pPr>
              <w:widowControl/>
              <w:autoSpaceDE/>
              <w:autoSpaceDN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Оценка выполнения практического задания</w:t>
            </w:r>
          </w:p>
          <w:p w14:paraId="30D2D8E2" w14:textId="4F03CEE5" w:rsidR="001F2580" w:rsidRPr="00095BF1" w:rsidRDefault="002932C4" w:rsidP="00095BF1">
            <w:pPr>
              <w:widowControl/>
              <w:autoSpaceDE/>
              <w:autoSpaceDN/>
              <w:rPr>
                <w:rFonts w:eastAsia="PMingLiU"/>
                <w:i/>
                <w:iCs/>
                <w:sz w:val="24"/>
                <w:szCs w:val="24"/>
              </w:rPr>
            </w:pPr>
            <w:r>
              <w:rPr>
                <w:rFonts w:eastAsia="PMingLiU"/>
                <w:sz w:val="24"/>
                <w:szCs w:val="24"/>
              </w:rPr>
              <w:t>Экзамен</w:t>
            </w:r>
          </w:p>
        </w:tc>
      </w:tr>
      <w:tr w:rsidR="001F2580" w:rsidRPr="00095BF1" w14:paraId="2C64ED56" w14:textId="77777777" w:rsidTr="00095BF1">
        <w:tc>
          <w:tcPr>
            <w:tcW w:w="3122" w:type="pct"/>
          </w:tcPr>
          <w:p w14:paraId="1131A3E8" w14:textId="77777777" w:rsidR="001F2580" w:rsidRPr="00095BF1" w:rsidRDefault="001F2580" w:rsidP="00095BF1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95BF1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095BF1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5A156DCC" w14:textId="77777777" w:rsidR="00DE3513" w:rsidRPr="00DE3513" w:rsidRDefault="00DE3513" w:rsidP="00DE351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ind w:left="0" w:firstLine="284"/>
              <w:jc w:val="both"/>
              <w:rPr>
                <w:sz w:val="24"/>
                <w:szCs w:val="24"/>
              </w:rPr>
            </w:pPr>
            <w:r w:rsidRPr="00DE3513">
              <w:rPr>
                <w:sz w:val="24"/>
                <w:szCs w:val="24"/>
              </w:rPr>
              <w:t>осуществлять фотосъемку для производства рекламного продукта;</w:t>
            </w:r>
          </w:p>
          <w:p w14:paraId="03221E81" w14:textId="77777777" w:rsidR="00DE3513" w:rsidRPr="00DE3513" w:rsidRDefault="00DE3513" w:rsidP="00DE351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ind w:left="0" w:firstLine="284"/>
              <w:jc w:val="both"/>
              <w:rPr>
                <w:sz w:val="24"/>
                <w:szCs w:val="24"/>
              </w:rPr>
            </w:pPr>
            <w:r w:rsidRPr="00DE3513">
              <w:rPr>
                <w:sz w:val="24"/>
                <w:szCs w:val="24"/>
              </w:rPr>
              <w:t>осуществлять видеосъемку для производства рекламного продукта;</w:t>
            </w:r>
          </w:p>
          <w:p w14:paraId="4EF8E3D9" w14:textId="77777777" w:rsidR="00DE3513" w:rsidRPr="00DE3513" w:rsidRDefault="00DE3513" w:rsidP="00DE351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ind w:left="0" w:firstLine="284"/>
              <w:jc w:val="both"/>
              <w:rPr>
                <w:sz w:val="24"/>
                <w:szCs w:val="24"/>
              </w:rPr>
            </w:pPr>
            <w:r w:rsidRPr="00DE3513">
              <w:rPr>
                <w:sz w:val="24"/>
                <w:szCs w:val="24"/>
              </w:rPr>
              <w:t>использовать компьютерные технологии при создании печатного рекламного продукта;</w:t>
            </w:r>
          </w:p>
          <w:p w14:paraId="3D49E363" w14:textId="77777777" w:rsidR="00DE3513" w:rsidRPr="00DE3513" w:rsidRDefault="00DE3513" w:rsidP="00DE351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ind w:left="0" w:firstLine="284"/>
              <w:jc w:val="both"/>
              <w:rPr>
                <w:sz w:val="24"/>
                <w:szCs w:val="24"/>
              </w:rPr>
            </w:pPr>
            <w:r w:rsidRPr="00DE3513">
              <w:rPr>
                <w:sz w:val="24"/>
                <w:szCs w:val="24"/>
              </w:rPr>
              <w:t>разрабатывать сценарии для съемок и монтажа рекламы;</w:t>
            </w:r>
          </w:p>
          <w:p w14:paraId="56A5187E" w14:textId="77777777" w:rsidR="00DE3513" w:rsidRPr="00DE3513" w:rsidRDefault="00DE3513" w:rsidP="00DE351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ind w:left="0" w:firstLine="284"/>
              <w:jc w:val="both"/>
              <w:rPr>
                <w:sz w:val="24"/>
                <w:szCs w:val="24"/>
              </w:rPr>
            </w:pPr>
            <w:r w:rsidRPr="00DE3513">
              <w:rPr>
                <w:sz w:val="24"/>
                <w:szCs w:val="24"/>
              </w:rPr>
              <w:t>использовать профессиональные пакеты программного обеспечения для обработки графики, аудио-, видео-, анимации;</w:t>
            </w:r>
          </w:p>
          <w:p w14:paraId="4B9860AC" w14:textId="16A97736" w:rsidR="001F2580" w:rsidRPr="00095BF1" w:rsidRDefault="00DE3513" w:rsidP="00DE351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ind w:left="0" w:firstLine="284"/>
              <w:jc w:val="both"/>
              <w:rPr>
                <w:rFonts w:eastAsia="PMingLiU"/>
                <w:i/>
                <w:iCs/>
                <w:sz w:val="24"/>
                <w:szCs w:val="24"/>
              </w:rPr>
            </w:pPr>
            <w:r w:rsidRPr="00DE3513">
              <w:rPr>
                <w:sz w:val="24"/>
                <w:szCs w:val="24"/>
              </w:rPr>
              <w:t>использовать мультимедийные и web-технологии для разработки и внедрения рекламного продукта;</w:t>
            </w:r>
          </w:p>
        </w:tc>
        <w:tc>
          <w:tcPr>
            <w:tcW w:w="1878" w:type="pct"/>
            <w:vMerge/>
          </w:tcPr>
          <w:p w14:paraId="2FC179A8" w14:textId="77777777" w:rsidR="001F2580" w:rsidRPr="00095BF1" w:rsidRDefault="001F2580" w:rsidP="00095BF1">
            <w:pPr>
              <w:widowControl/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  <w:tr w:rsidR="001F2580" w:rsidRPr="00095BF1" w14:paraId="12E9F259" w14:textId="77777777" w:rsidTr="00095BF1">
        <w:tc>
          <w:tcPr>
            <w:tcW w:w="3122" w:type="pct"/>
          </w:tcPr>
          <w:p w14:paraId="36F1C4C6" w14:textId="77777777" w:rsidR="001F2580" w:rsidRPr="00095BF1" w:rsidRDefault="001F2580" w:rsidP="00095BF1">
            <w:pPr>
              <w:pStyle w:val="ConsPlusNormal"/>
              <w:widowControl/>
              <w:tabs>
                <w:tab w:val="left" w:pos="4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95BF1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eastAsia="nl-NL"/>
              </w:rPr>
              <w:t>В результате освоения дисциплины обучающийся должен</w:t>
            </w:r>
            <w:r w:rsidRPr="00095BF1">
              <w:rPr>
                <w:rFonts w:ascii="Times New Roman" w:hAnsi="Times New Roman" w:cs="Times New Roman"/>
                <w:sz w:val="24"/>
                <w:szCs w:val="24"/>
              </w:rPr>
              <w:t xml:space="preserve"> иметь </w:t>
            </w:r>
            <w:r w:rsidRPr="00095BF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практический опыт в</w:t>
            </w:r>
            <w:r w:rsidRPr="00095BF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F20F55B" w14:textId="77777777" w:rsidR="00D855C7" w:rsidRPr="00D855C7" w:rsidRDefault="00D855C7" w:rsidP="00D855C7">
            <w:pPr>
              <w:pStyle w:val="ConsPlusNormal"/>
              <w:widowControl/>
              <w:numPr>
                <w:ilvl w:val="0"/>
                <w:numId w:val="5"/>
              </w:numPr>
              <w:tabs>
                <w:tab w:val="left" w:pos="442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7">
              <w:rPr>
                <w:rFonts w:ascii="Times New Roman" w:hAnsi="Times New Roman" w:cs="Times New Roman"/>
                <w:sz w:val="24"/>
                <w:szCs w:val="24"/>
              </w:rPr>
              <w:t>выбора и использования инструмента, оборудования и основных изобразительных средств и материалов при исполнении рекламного продукта;</w:t>
            </w:r>
          </w:p>
          <w:p w14:paraId="3E7193ED" w14:textId="77777777" w:rsidR="00D855C7" w:rsidRPr="00D855C7" w:rsidRDefault="00D855C7" w:rsidP="00D855C7">
            <w:pPr>
              <w:pStyle w:val="ConsPlusNormal"/>
              <w:widowControl/>
              <w:numPr>
                <w:ilvl w:val="0"/>
                <w:numId w:val="5"/>
              </w:numPr>
              <w:tabs>
                <w:tab w:val="left" w:pos="442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7">
              <w:rPr>
                <w:rFonts w:ascii="Times New Roman" w:hAnsi="Times New Roman" w:cs="Times New Roman"/>
                <w:sz w:val="24"/>
                <w:szCs w:val="24"/>
              </w:rPr>
              <w:t>построения модели (макета, сценария) объекта с учетом выбранной технологии;</w:t>
            </w:r>
          </w:p>
          <w:p w14:paraId="2644CC35" w14:textId="77777777" w:rsidR="00D855C7" w:rsidRPr="00D855C7" w:rsidRDefault="00D855C7" w:rsidP="00D855C7">
            <w:pPr>
              <w:pStyle w:val="ConsPlusNormal"/>
              <w:widowControl/>
              <w:numPr>
                <w:ilvl w:val="0"/>
                <w:numId w:val="5"/>
              </w:numPr>
              <w:tabs>
                <w:tab w:val="left" w:pos="442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7">
              <w:rPr>
                <w:rFonts w:ascii="Times New Roman" w:hAnsi="Times New Roman" w:cs="Times New Roman"/>
                <w:sz w:val="24"/>
                <w:szCs w:val="24"/>
              </w:rPr>
              <w:t>подготовки к производству рекламного продукта;</w:t>
            </w:r>
          </w:p>
          <w:p w14:paraId="25E4979F" w14:textId="385AD051" w:rsidR="001F2580" w:rsidRPr="00095BF1" w:rsidRDefault="00D855C7" w:rsidP="00D855C7">
            <w:pPr>
              <w:pStyle w:val="a5"/>
              <w:widowControl/>
              <w:numPr>
                <w:ilvl w:val="0"/>
                <w:numId w:val="5"/>
              </w:numPr>
              <w:tabs>
                <w:tab w:val="left" w:pos="442"/>
              </w:tabs>
              <w:ind w:left="0" w:firstLine="284"/>
              <w:jc w:val="both"/>
              <w:rPr>
                <w:rFonts w:eastAsia="PMingLiU"/>
                <w:i/>
                <w:iCs/>
                <w:sz w:val="24"/>
                <w:szCs w:val="24"/>
              </w:rPr>
            </w:pPr>
            <w:r w:rsidRPr="00D855C7">
              <w:rPr>
                <w:sz w:val="24"/>
                <w:szCs w:val="24"/>
              </w:rPr>
              <w:t>производства рекламного продукта с учетом аспектов психологического воздействия рекламы, правового обеспечения рекламной деятельности и требований заказчиков;</w:t>
            </w:r>
          </w:p>
        </w:tc>
        <w:tc>
          <w:tcPr>
            <w:tcW w:w="1878" w:type="pct"/>
            <w:vMerge/>
          </w:tcPr>
          <w:p w14:paraId="4D997352" w14:textId="77777777" w:rsidR="001F2580" w:rsidRPr="00095BF1" w:rsidRDefault="001F2580" w:rsidP="00095BF1">
            <w:pPr>
              <w:widowControl/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35402EE1" w14:textId="022A2A5C" w:rsidR="001F2580" w:rsidRPr="00095BF1" w:rsidRDefault="001F2580" w:rsidP="00D855C7">
      <w:pPr>
        <w:widowControl/>
        <w:ind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br w:type="page"/>
      </w:r>
    </w:p>
    <w:p w14:paraId="7A533092" w14:textId="77777777" w:rsidR="001F2580" w:rsidRPr="00095BF1" w:rsidRDefault="001F2580" w:rsidP="00095BF1">
      <w:pPr>
        <w:widowControl/>
        <w:jc w:val="center"/>
        <w:rPr>
          <w:b/>
          <w:bCs/>
          <w:sz w:val="28"/>
          <w:szCs w:val="28"/>
        </w:rPr>
      </w:pPr>
      <w:r w:rsidRPr="00095BF1">
        <w:rPr>
          <w:b/>
          <w:bCs/>
          <w:sz w:val="28"/>
          <w:szCs w:val="28"/>
        </w:rPr>
        <w:t>ЛИСТ РЕГИСТРАЦИИ ИЗМЕНЕНИЙ</w:t>
      </w:r>
    </w:p>
    <w:p w14:paraId="647B5223" w14:textId="77777777" w:rsidR="001F2580" w:rsidRPr="00095BF1" w:rsidRDefault="001F2580" w:rsidP="00095BF1">
      <w:pPr>
        <w:widowControl/>
        <w:jc w:val="center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1F2580" w:rsidRPr="00095BF1" w14:paraId="77664B73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B07B7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№</w:t>
            </w:r>
          </w:p>
          <w:p w14:paraId="4433F31D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26E23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47FCF2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Дата,</w:t>
            </w:r>
          </w:p>
          <w:p w14:paraId="54BFADA6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номер протокола</w:t>
            </w:r>
          </w:p>
          <w:p w14:paraId="58759C0F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заседания кафедры,</w:t>
            </w:r>
          </w:p>
          <w:p w14:paraId="32F0D4B9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подпись</w:t>
            </w:r>
          </w:p>
          <w:p w14:paraId="5C1D9EEA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зав.кафедрой</w:t>
            </w:r>
          </w:p>
        </w:tc>
      </w:tr>
      <w:tr w:rsidR="001F2580" w:rsidRPr="00095BF1" w14:paraId="2453E013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96FD1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37447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088FA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3</w:t>
            </w:r>
          </w:p>
        </w:tc>
      </w:tr>
      <w:tr w:rsidR="001F2580" w:rsidRPr="00095BF1" w14:paraId="5B60E3F7" w14:textId="77777777" w:rsidTr="00E76F79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7F91E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CC0ED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21372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6E31554A" w14:textId="77777777" w:rsidTr="00E76F79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6559F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F74E7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487FA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4F02EA11" w14:textId="77777777" w:rsidTr="00E76F79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1DF0E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720EF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74C9C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61CFB807" w14:textId="77777777" w:rsidTr="00E76F79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A6F82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4A630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88914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6DF71EE6" w14:textId="77777777" w:rsidR="007857A9" w:rsidRPr="007857A9" w:rsidRDefault="007857A9" w:rsidP="00095BF1">
      <w:pPr>
        <w:widowControl/>
        <w:jc w:val="both"/>
        <w:rPr>
          <w:vanish/>
          <w:sz w:val="28"/>
          <w:szCs w:val="28"/>
          <w:specVanish/>
        </w:rPr>
      </w:pPr>
    </w:p>
    <w:p w14:paraId="0827411A" w14:textId="77777777" w:rsidR="007857A9" w:rsidRDefault="007857A9" w:rsidP="007857A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5DBC453" w14:textId="77777777" w:rsidR="007857A9" w:rsidRDefault="007857A9" w:rsidP="007857A9">
      <w:pPr>
        <w:rPr>
          <w:sz w:val="28"/>
          <w:szCs w:val="28"/>
        </w:rPr>
      </w:pPr>
    </w:p>
    <w:p w14:paraId="06C769FD" w14:textId="77777777" w:rsidR="007857A9" w:rsidRDefault="007857A9" w:rsidP="007857A9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32"/>
      </w:tblGrid>
      <w:tr w:rsidR="007857A9" w14:paraId="6803A603" w14:textId="77777777" w:rsidTr="007857A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726E70" w14:textId="77777777" w:rsidR="007857A9" w:rsidRDefault="007857A9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7857A9" w14:paraId="15A2C30A" w14:textId="77777777" w:rsidTr="007857A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42"/>
            </w:tblGrid>
            <w:tr w:rsidR="007857A9" w14:paraId="0A5612D0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F04AD6F" w14:textId="23CF381C" w:rsidR="007857A9" w:rsidRDefault="007857A9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6F275846" wp14:editId="65DE7F87">
                        <wp:extent cx="381000" cy="381000"/>
                        <wp:effectExtent l="0" t="0" r="0" b="0"/>
                        <wp:docPr id="1409257257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1" r:link="rId4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17E6E31" w14:textId="77777777" w:rsidR="007857A9" w:rsidRDefault="007857A9">
                  <w:pPr>
                    <w:pStyle w:val="af1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231C7434" w14:textId="77777777" w:rsidR="007857A9" w:rsidRDefault="007857A9">
            <w:pPr>
              <w:rPr>
                <w:sz w:val="20"/>
                <w:szCs w:val="20"/>
              </w:rPr>
            </w:pPr>
          </w:p>
        </w:tc>
      </w:tr>
      <w:tr w:rsidR="007857A9" w14:paraId="2E73C702" w14:textId="77777777" w:rsidTr="007857A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0210970" w14:textId="77777777" w:rsidR="007857A9" w:rsidRDefault="007857A9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7857A9" w14:paraId="507E25C2" w14:textId="77777777" w:rsidTr="007857A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11"/>
              <w:gridCol w:w="6731"/>
            </w:tblGrid>
            <w:tr w:rsidR="007857A9" w14:paraId="5C37413C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AA66FD8" w14:textId="77777777" w:rsidR="007857A9" w:rsidRDefault="007857A9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E1D7C52" w14:textId="77777777" w:rsidR="007857A9" w:rsidRDefault="007857A9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857A9" w14:paraId="15379166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ECE86C5" w14:textId="77777777" w:rsidR="007857A9" w:rsidRDefault="007857A9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4150397" w14:textId="77777777" w:rsidR="007857A9" w:rsidRDefault="007857A9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7857A9" w14:paraId="0A9AE34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FD1ABDB" w14:textId="77777777" w:rsidR="007857A9" w:rsidRDefault="007857A9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9BAB411" w14:textId="77777777" w:rsidR="007857A9" w:rsidRDefault="007857A9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7857A9" w14:paraId="01C7E22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30D818A" w14:textId="77777777" w:rsidR="007857A9" w:rsidRDefault="007857A9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82F832A" w14:textId="77777777" w:rsidR="007857A9" w:rsidRDefault="007857A9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7857A9" w14:paraId="2A11AE1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C3C1B0E" w14:textId="77777777" w:rsidR="007857A9" w:rsidRDefault="007857A9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lastRenderedPageBreak/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8E6D1F6" w14:textId="77777777" w:rsidR="007857A9" w:rsidRDefault="007857A9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7857A9" w14:paraId="77D7336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350C5DC" w14:textId="77777777" w:rsidR="007857A9" w:rsidRDefault="007857A9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CC3350E" w14:textId="77777777" w:rsidR="007857A9" w:rsidRDefault="007857A9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7857A9" w14:paraId="5DA9F1FC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5DBD4AE" w14:textId="77777777" w:rsidR="007857A9" w:rsidRDefault="007857A9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D7ADE2B" w14:textId="77777777" w:rsidR="007857A9" w:rsidRDefault="007857A9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14:50:42 UTC+05</w:t>
                  </w:r>
                </w:p>
              </w:tc>
            </w:tr>
          </w:tbl>
          <w:p w14:paraId="5BB52CA2" w14:textId="77777777" w:rsidR="007857A9" w:rsidRDefault="007857A9">
            <w:pPr>
              <w:rPr>
                <w:sz w:val="20"/>
                <w:szCs w:val="20"/>
              </w:rPr>
            </w:pPr>
          </w:p>
        </w:tc>
      </w:tr>
    </w:tbl>
    <w:p w14:paraId="127B5454" w14:textId="77777777" w:rsidR="007857A9" w:rsidRDefault="007857A9" w:rsidP="007857A9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78D3D6BB" w14:textId="1B076C03" w:rsidR="001F2580" w:rsidRPr="00095BF1" w:rsidRDefault="001F2580" w:rsidP="007857A9">
      <w:pPr>
        <w:rPr>
          <w:sz w:val="28"/>
          <w:szCs w:val="28"/>
        </w:rPr>
      </w:pPr>
    </w:p>
    <w:sectPr w:rsidR="001F2580" w:rsidRPr="00095BF1" w:rsidSect="001D3EE9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90578" w14:textId="77777777" w:rsidR="001D3EE9" w:rsidRDefault="001D3EE9">
      <w:r>
        <w:separator/>
      </w:r>
    </w:p>
  </w:endnote>
  <w:endnote w:type="continuationSeparator" w:id="0">
    <w:p w14:paraId="1356B384" w14:textId="77777777" w:rsidR="001D3EE9" w:rsidRDefault="001D3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0616D" w14:textId="77777777" w:rsidR="001F2580" w:rsidRDefault="00887FE1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1F2580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5667A4" w14:textId="77777777" w:rsidR="001F2580" w:rsidRDefault="001F2580" w:rsidP="00430B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3E7CF" w14:textId="77777777" w:rsidR="001F2580" w:rsidRPr="008C5CA4" w:rsidRDefault="00887FE1" w:rsidP="00430B65">
    <w:pPr>
      <w:pStyle w:val="a8"/>
      <w:framePr w:wrap="around" w:vAnchor="text" w:hAnchor="page" w:x="10882" w:y="39"/>
      <w:rPr>
        <w:rStyle w:val="aa"/>
      </w:rPr>
    </w:pPr>
    <w:r w:rsidRPr="008C5CA4">
      <w:rPr>
        <w:rStyle w:val="aa"/>
      </w:rPr>
      <w:fldChar w:fldCharType="begin"/>
    </w:r>
    <w:r w:rsidR="001F2580" w:rsidRPr="008C5CA4">
      <w:rPr>
        <w:rStyle w:val="aa"/>
      </w:rPr>
      <w:instrText xml:space="preserve">PAGE  </w:instrText>
    </w:r>
    <w:r w:rsidRPr="008C5CA4">
      <w:rPr>
        <w:rStyle w:val="aa"/>
      </w:rPr>
      <w:fldChar w:fldCharType="separate"/>
    </w:r>
    <w:r w:rsidR="001F2580">
      <w:rPr>
        <w:rStyle w:val="aa"/>
        <w:noProof/>
      </w:rPr>
      <w:t>2</w:t>
    </w:r>
    <w:r w:rsidRPr="008C5CA4">
      <w:rPr>
        <w:rStyle w:val="aa"/>
      </w:rPr>
      <w:fldChar w:fldCharType="end"/>
    </w:r>
  </w:p>
  <w:p w14:paraId="1ED0CCD0" w14:textId="77777777" w:rsidR="001F2580" w:rsidRDefault="001F2580" w:rsidP="00430B65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AA552" w14:textId="77777777" w:rsidR="007857A9" w:rsidRDefault="007857A9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FDEAF" w14:textId="77777777" w:rsidR="001F2580" w:rsidRDefault="00000000">
    <w:pPr>
      <w:pStyle w:val="a3"/>
      <w:spacing w:line="14" w:lineRule="auto"/>
      <w:rPr>
        <w:sz w:val="19"/>
      </w:rPr>
    </w:pPr>
    <w:r>
      <w:rPr>
        <w:noProof/>
        <w:lang w:eastAsia="ru-RU"/>
      </w:rPr>
      <w:pict w14:anchorId="11666872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300.15pt;margin-top:778pt;width:21.35pt;height:15.3pt;z-index:-251658752;visibility:visible;mso-position-horizontal-relative:page;mso-position-vertical-relative:page" filled="f" stroked="f">
          <v:textbox inset="0,0,0,0">
            <w:txbxContent>
              <w:p w14:paraId="20C19098" w14:textId="77777777" w:rsidR="001F2580" w:rsidRDefault="00887FE1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1F2580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1F2580">
                  <w:rPr>
                    <w:noProof/>
                    <w:sz w:val="24"/>
                  </w:rPr>
                  <w:t>10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26783" w14:textId="77777777" w:rsidR="001F2580" w:rsidRDefault="00887FE1" w:rsidP="00095BF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F2580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C9A03CE" w14:textId="77777777" w:rsidR="001F2580" w:rsidRDefault="001F2580" w:rsidP="00430B65">
    <w:pPr>
      <w:pStyle w:val="a8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0B440" w14:textId="77777777" w:rsidR="001F2580" w:rsidRDefault="00887FE1" w:rsidP="00095BF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F258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75578">
      <w:rPr>
        <w:rStyle w:val="aa"/>
        <w:noProof/>
      </w:rPr>
      <w:t>7</w:t>
    </w:r>
    <w:r>
      <w:rPr>
        <w:rStyle w:val="aa"/>
      </w:rPr>
      <w:fldChar w:fldCharType="end"/>
    </w:r>
  </w:p>
  <w:p w14:paraId="60FFE51F" w14:textId="77777777" w:rsidR="001F2580" w:rsidRDefault="001F2580" w:rsidP="00430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0BD4E" w14:textId="77777777" w:rsidR="001D3EE9" w:rsidRDefault="001D3EE9">
      <w:r>
        <w:separator/>
      </w:r>
    </w:p>
  </w:footnote>
  <w:footnote w:type="continuationSeparator" w:id="0">
    <w:p w14:paraId="599DAA29" w14:textId="77777777" w:rsidR="001D3EE9" w:rsidRDefault="001D3E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FAC67" w14:textId="77777777" w:rsidR="007857A9" w:rsidRDefault="007857A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7E855" w14:textId="2A1DA344" w:rsidR="007857A9" w:rsidRDefault="007857A9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B9341" w14:textId="77777777" w:rsidR="007857A9" w:rsidRDefault="007857A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CF2"/>
    <w:multiLevelType w:val="hybridMultilevel"/>
    <w:tmpl w:val="46B2A7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A6643"/>
    <w:multiLevelType w:val="hybridMultilevel"/>
    <w:tmpl w:val="C74C2E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676FC2"/>
    <w:multiLevelType w:val="hybridMultilevel"/>
    <w:tmpl w:val="64A0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6329F"/>
    <w:multiLevelType w:val="hybridMultilevel"/>
    <w:tmpl w:val="867A5F3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87B4BD9"/>
    <w:multiLevelType w:val="hybridMultilevel"/>
    <w:tmpl w:val="023E5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4B1EDF"/>
    <w:multiLevelType w:val="hybridMultilevel"/>
    <w:tmpl w:val="20F81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B39D0"/>
    <w:multiLevelType w:val="hybridMultilevel"/>
    <w:tmpl w:val="64A0C1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5542FD"/>
    <w:multiLevelType w:val="hybridMultilevel"/>
    <w:tmpl w:val="569C0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F07455"/>
    <w:multiLevelType w:val="hybridMultilevel"/>
    <w:tmpl w:val="7F3ED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CD13C2"/>
    <w:multiLevelType w:val="hybridMultilevel"/>
    <w:tmpl w:val="46B2A7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BB049E"/>
    <w:multiLevelType w:val="hybridMultilevel"/>
    <w:tmpl w:val="9E18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945167"/>
    <w:multiLevelType w:val="hybridMultilevel"/>
    <w:tmpl w:val="95DA70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4" w15:restartNumberingAfterBreak="0">
    <w:nsid w:val="41A92E3C"/>
    <w:multiLevelType w:val="hybridMultilevel"/>
    <w:tmpl w:val="7070E6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57B397A"/>
    <w:multiLevelType w:val="hybridMultilevel"/>
    <w:tmpl w:val="585EA4DC"/>
    <w:lvl w:ilvl="0" w:tplc="BB66E3CA">
      <w:start w:val="1"/>
      <w:numFmt w:val="decimal"/>
      <w:lvlText w:val="%1."/>
      <w:lvlJc w:val="left"/>
      <w:pPr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818135D"/>
    <w:multiLevelType w:val="hybridMultilevel"/>
    <w:tmpl w:val="118C74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DF75337"/>
    <w:multiLevelType w:val="hybridMultilevel"/>
    <w:tmpl w:val="E31438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6DDC5171"/>
    <w:multiLevelType w:val="hybridMultilevel"/>
    <w:tmpl w:val="806AC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3F1E08"/>
    <w:multiLevelType w:val="hybridMultilevel"/>
    <w:tmpl w:val="9A54302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323851842">
    <w:abstractNumId w:val="15"/>
  </w:num>
  <w:num w:numId="2" w16cid:durableId="1649434551">
    <w:abstractNumId w:val="12"/>
  </w:num>
  <w:num w:numId="3" w16cid:durableId="1866601911">
    <w:abstractNumId w:val="10"/>
  </w:num>
  <w:num w:numId="4" w16cid:durableId="1019236672">
    <w:abstractNumId w:val="4"/>
  </w:num>
  <w:num w:numId="5" w16cid:durableId="1909722987">
    <w:abstractNumId w:val="7"/>
  </w:num>
  <w:num w:numId="6" w16cid:durableId="279529232">
    <w:abstractNumId w:val="8"/>
  </w:num>
  <w:num w:numId="7" w16cid:durableId="510488198">
    <w:abstractNumId w:val="1"/>
  </w:num>
  <w:num w:numId="8" w16cid:durableId="1946645559">
    <w:abstractNumId w:val="5"/>
  </w:num>
  <w:num w:numId="9" w16cid:durableId="1440222009">
    <w:abstractNumId w:val="18"/>
  </w:num>
  <w:num w:numId="10" w16cid:durableId="322399169">
    <w:abstractNumId w:val="13"/>
  </w:num>
  <w:num w:numId="11" w16cid:durableId="1696268973">
    <w:abstractNumId w:val="16"/>
  </w:num>
  <w:num w:numId="12" w16cid:durableId="1527138306">
    <w:abstractNumId w:val="19"/>
  </w:num>
  <w:num w:numId="13" w16cid:durableId="895358016">
    <w:abstractNumId w:val="2"/>
  </w:num>
  <w:num w:numId="14" w16cid:durableId="835001949">
    <w:abstractNumId w:val="6"/>
  </w:num>
  <w:num w:numId="15" w16cid:durableId="2114857281">
    <w:abstractNumId w:val="17"/>
  </w:num>
  <w:num w:numId="16" w16cid:durableId="1516651552">
    <w:abstractNumId w:val="0"/>
  </w:num>
  <w:num w:numId="17" w16cid:durableId="624196912">
    <w:abstractNumId w:val="9"/>
  </w:num>
  <w:num w:numId="18" w16cid:durableId="1119185721">
    <w:abstractNumId w:val="14"/>
  </w:num>
  <w:num w:numId="19" w16cid:durableId="1870466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4552108">
    <w:abstractNumId w:val="20"/>
  </w:num>
  <w:num w:numId="21" w16cid:durableId="364522313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2AE"/>
    <w:rsid w:val="0001406F"/>
    <w:rsid w:val="00032EE9"/>
    <w:rsid w:val="00055FC4"/>
    <w:rsid w:val="0008164B"/>
    <w:rsid w:val="000949F6"/>
    <w:rsid w:val="00095BF1"/>
    <w:rsid w:val="000A7DBD"/>
    <w:rsid w:val="000B2CF3"/>
    <w:rsid w:val="000B3104"/>
    <w:rsid w:val="000B63D1"/>
    <w:rsid w:val="000C166E"/>
    <w:rsid w:val="000F08E0"/>
    <w:rsid w:val="0012042D"/>
    <w:rsid w:val="00143679"/>
    <w:rsid w:val="0015527D"/>
    <w:rsid w:val="001559D4"/>
    <w:rsid w:val="00156555"/>
    <w:rsid w:val="00164E00"/>
    <w:rsid w:val="00173325"/>
    <w:rsid w:val="0018514F"/>
    <w:rsid w:val="001C5D06"/>
    <w:rsid w:val="001D3EE9"/>
    <w:rsid w:val="001D4049"/>
    <w:rsid w:val="001F0E51"/>
    <w:rsid w:val="001F2580"/>
    <w:rsid w:val="002014D6"/>
    <w:rsid w:val="00226596"/>
    <w:rsid w:val="002738B9"/>
    <w:rsid w:val="00275555"/>
    <w:rsid w:val="002932C4"/>
    <w:rsid w:val="002A44EA"/>
    <w:rsid w:val="002A4B2D"/>
    <w:rsid w:val="002A5474"/>
    <w:rsid w:val="002B425F"/>
    <w:rsid w:val="002E650F"/>
    <w:rsid w:val="002F761A"/>
    <w:rsid w:val="00305FA3"/>
    <w:rsid w:val="00315AAD"/>
    <w:rsid w:val="0032179D"/>
    <w:rsid w:val="00326831"/>
    <w:rsid w:val="00363E63"/>
    <w:rsid w:val="003D48B1"/>
    <w:rsid w:val="003F763B"/>
    <w:rsid w:val="004168DF"/>
    <w:rsid w:val="00423CD2"/>
    <w:rsid w:val="0042794F"/>
    <w:rsid w:val="00430B65"/>
    <w:rsid w:val="004315DC"/>
    <w:rsid w:val="00446353"/>
    <w:rsid w:val="00471D02"/>
    <w:rsid w:val="00487355"/>
    <w:rsid w:val="004B0452"/>
    <w:rsid w:val="004E6481"/>
    <w:rsid w:val="004F0E69"/>
    <w:rsid w:val="00514EB3"/>
    <w:rsid w:val="00517804"/>
    <w:rsid w:val="005236EA"/>
    <w:rsid w:val="00534BEC"/>
    <w:rsid w:val="00551D14"/>
    <w:rsid w:val="00575578"/>
    <w:rsid w:val="005A25D0"/>
    <w:rsid w:val="005B46F7"/>
    <w:rsid w:val="005B52CA"/>
    <w:rsid w:val="005C66A5"/>
    <w:rsid w:val="005D6275"/>
    <w:rsid w:val="005D7661"/>
    <w:rsid w:val="005E57E8"/>
    <w:rsid w:val="005F6AAF"/>
    <w:rsid w:val="0060562E"/>
    <w:rsid w:val="006071C4"/>
    <w:rsid w:val="00620578"/>
    <w:rsid w:val="006332AF"/>
    <w:rsid w:val="006347E9"/>
    <w:rsid w:val="00656544"/>
    <w:rsid w:val="00672112"/>
    <w:rsid w:val="0068483E"/>
    <w:rsid w:val="006B6D01"/>
    <w:rsid w:val="00700F96"/>
    <w:rsid w:val="00701F0D"/>
    <w:rsid w:val="00707350"/>
    <w:rsid w:val="0072335A"/>
    <w:rsid w:val="00743963"/>
    <w:rsid w:val="00747052"/>
    <w:rsid w:val="00754655"/>
    <w:rsid w:val="00761783"/>
    <w:rsid w:val="007731FC"/>
    <w:rsid w:val="0077440A"/>
    <w:rsid w:val="007857A9"/>
    <w:rsid w:val="007A4178"/>
    <w:rsid w:val="007A60A5"/>
    <w:rsid w:val="007B03FB"/>
    <w:rsid w:val="007B5FCF"/>
    <w:rsid w:val="007C4C32"/>
    <w:rsid w:val="0082761A"/>
    <w:rsid w:val="00833DE4"/>
    <w:rsid w:val="00842D7D"/>
    <w:rsid w:val="008479CF"/>
    <w:rsid w:val="00887FE1"/>
    <w:rsid w:val="00890581"/>
    <w:rsid w:val="008935D0"/>
    <w:rsid w:val="008959A2"/>
    <w:rsid w:val="008A4802"/>
    <w:rsid w:val="008A6128"/>
    <w:rsid w:val="008A659E"/>
    <w:rsid w:val="008B677A"/>
    <w:rsid w:val="008C0FB6"/>
    <w:rsid w:val="008C5CA4"/>
    <w:rsid w:val="008C696B"/>
    <w:rsid w:val="008E3521"/>
    <w:rsid w:val="008E4EC1"/>
    <w:rsid w:val="009003F4"/>
    <w:rsid w:val="009265CC"/>
    <w:rsid w:val="00960BCC"/>
    <w:rsid w:val="00996486"/>
    <w:rsid w:val="009B0200"/>
    <w:rsid w:val="009B3030"/>
    <w:rsid w:val="009F0424"/>
    <w:rsid w:val="00A03377"/>
    <w:rsid w:val="00A14751"/>
    <w:rsid w:val="00A214D9"/>
    <w:rsid w:val="00A26867"/>
    <w:rsid w:val="00A47943"/>
    <w:rsid w:val="00A5350B"/>
    <w:rsid w:val="00A83223"/>
    <w:rsid w:val="00AC267B"/>
    <w:rsid w:val="00AC7BEB"/>
    <w:rsid w:val="00AD4B55"/>
    <w:rsid w:val="00B02573"/>
    <w:rsid w:val="00B2569A"/>
    <w:rsid w:val="00B315A1"/>
    <w:rsid w:val="00B450C4"/>
    <w:rsid w:val="00B50D84"/>
    <w:rsid w:val="00B57539"/>
    <w:rsid w:val="00B654F9"/>
    <w:rsid w:val="00B74C18"/>
    <w:rsid w:val="00B74C54"/>
    <w:rsid w:val="00B82AA4"/>
    <w:rsid w:val="00B91DDB"/>
    <w:rsid w:val="00B9279E"/>
    <w:rsid w:val="00BB411F"/>
    <w:rsid w:val="00BC0668"/>
    <w:rsid w:val="00BC1A13"/>
    <w:rsid w:val="00BD45AA"/>
    <w:rsid w:val="00BF7DB7"/>
    <w:rsid w:val="00C117C9"/>
    <w:rsid w:val="00C26F9C"/>
    <w:rsid w:val="00C729E1"/>
    <w:rsid w:val="00C75B76"/>
    <w:rsid w:val="00C8075A"/>
    <w:rsid w:val="00C8756F"/>
    <w:rsid w:val="00C92AD7"/>
    <w:rsid w:val="00CB0ECA"/>
    <w:rsid w:val="00CB5FEF"/>
    <w:rsid w:val="00CC1D92"/>
    <w:rsid w:val="00CC6425"/>
    <w:rsid w:val="00CF29C2"/>
    <w:rsid w:val="00D07BA8"/>
    <w:rsid w:val="00D16FDC"/>
    <w:rsid w:val="00D26783"/>
    <w:rsid w:val="00D31F52"/>
    <w:rsid w:val="00D53B85"/>
    <w:rsid w:val="00D61187"/>
    <w:rsid w:val="00D808AA"/>
    <w:rsid w:val="00D855C7"/>
    <w:rsid w:val="00D91673"/>
    <w:rsid w:val="00DA1B15"/>
    <w:rsid w:val="00DB0305"/>
    <w:rsid w:val="00DD0675"/>
    <w:rsid w:val="00DD1B9F"/>
    <w:rsid w:val="00DE3513"/>
    <w:rsid w:val="00DF39A5"/>
    <w:rsid w:val="00E02709"/>
    <w:rsid w:val="00E0279F"/>
    <w:rsid w:val="00E03B4A"/>
    <w:rsid w:val="00E30C9E"/>
    <w:rsid w:val="00E426E9"/>
    <w:rsid w:val="00E76F79"/>
    <w:rsid w:val="00E81298"/>
    <w:rsid w:val="00E850EA"/>
    <w:rsid w:val="00E85A6E"/>
    <w:rsid w:val="00E87496"/>
    <w:rsid w:val="00E95A98"/>
    <w:rsid w:val="00EA1827"/>
    <w:rsid w:val="00EC3B0B"/>
    <w:rsid w:val="00ED281E"/>
    <w:rsid w:val="00ED6FE1"/>
    <w:rsid w:val="00EE7E3A"/>
    <w:rsid w:val="00EF0C12"/>
    <w:rsid w:val="00EF7F9B"/>
    <w:rsid w:val="00F0254C"/>
    <w:rsid w:val="00F07F13"/>
    <w:rsid w:val="00F13E56"/>
    <w:rsid w:val="00F21437"/>
    <w:rsid w:val="00F25933"/>
    <w:rsid w:val="00F279AC"/>
    <w:rsid w:val="00FB12AE"/>
    <w:rsid w:val="00FD6993"/>
    <w:rsid w:val="00FD75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A3F75E"/>
  <w15:docId w15:val="{F44FCCC4-CAE3-4BD9-BB30-9EEF16822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095BF1"/>
    <w:pPr>
      <w:pageBreakBefore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85A6E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E85A6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99"/>
    <w:rsid w:val="00C8756F"/>
  </w:style>
  <w:style w:type="paragraph" w:styleId="a6">
    <w:name w:val="header"/>
    <w:basedOn w:val="a"/>
    <w:link w:val="a7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a">
    <w:name w:val="page number"/>
    <w:uiPriority w:val="99"/>
    <w:rsid w:val="00F0254C"/>
    <w:rPr>
      <w:rFonts w:cs="Times New Roman"/>
    </w:rPr>
  </w:style>
  <w:style w:type="paragraph" w:styleId="ab">
    <w:name w:val="footnote text"/>
    <w:basedOn w:val="a"/>
    <w:link w:val="ac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d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095BF1"/>
    <w:pPr>
      <w:tabs>
        <w:tab w:val="right" w:leader="dot" w:pos="9628"/>
      </w:tabs>
      <w:spacing w:before="200"/>
      <w:ind w:left="440" w:hanging="440"/>
    </w:pPr>
  </w:style>
  <w:style w:type="character" w:styleId="af">
    <w:name w:val="Hyperlink"/>
    <w:uiPriority w:val="99"/>
    <w:rsid w:val="00BB411F"/>
    <w:rPr>
      <w:rFonts w:cs="Times New Roman"/>
      <w:color w:val="0000FF"/>
      <w:u w:val="single"/>
    </w:rPr>
  </w:style>
  <w:style w:type="character" w:styleId="af0">
    <w:name w:val="Unresolved Mention"/>
    <w:basedOn w:val="a0"/>
    <w:uiPriority w:val="99"/>
    <w:semiHidden/>
    <w:unhideWhenUsed/>
    <w:rsid w:val="00164E00"/>
    <w:rPr>
      <w:color w:val="605E5C"/>
      <w:shd w:val="clear" w:color="auto" w:fill="E1DFDD"/>
    </w:rPr>
  </w:style>
  <w:style w:type="paragraph" w:styleId="af1">
    <w:name w:val="Normal (Web)"/>
    <w:basedOn w:val="a"/>
    <w:uiPriority w:val="99"/>
    <w:semiHidden/>
    <w:unhideWhenUsed/>
    <w:rsid w:val="007857A9"/>
    <w:pPr>
      <w:widowControl/>
      <w:autoSpaceDE/>
      <w:autoSpaceDN/>
      <w:spacing w:before="100" w:beforeAutospacing="1" w:after="100" w:afterAutospacing="1"/>
    </w:pPr>
    <w:rPr>
      <w:rFonts w:eastAsiaTheme="minorEastAsi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45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yperlink" Target="https://doi.org/10.23682/95594" TargetMode="External"/><Relationship Id="rId26" Type="http://schemas.openxmlformats.org/officeDocument/2006/relationships/hyperlink" Target="http://www.edu.ru/" TargetMode="External"/><Relationship Id="rId39" Type="http://schemas.openxmlformats.org/officeDocument/2006/relationships/hyperlink" Target="http://www.es.ru" TargetMode="External"/><Relationship Id="rId21" Type="http://schemas.openxmlformats.org/officeDocument/2006/relationships/hyperlink" Target="https://www.iprbookshop.ru/102189.html" TargetMode="External"/><Relationship Id="rId34" Type="http://schemas.openxmlformats.org/officeDocument/2006/relationships/hyperlink" Target="http://www.media-online.ru" TargetMode="External"/><Relationship Id="rId42" Type="http://schemas.openxmlformats.org/officeDocument/2006/relationships/image" Target="file:///C:\Users\PC\AppData\Local\Temp\logo.png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hyperlink" Target="https://doi.org/10.23682/125573" TargetMode="External"/><Relationship Id="rId29" Type="http://schemas.openxmlformats.org/officeDocument/2006/relationships/hyperlink" Target="http://www.advi.ru" TargetMode="External"/><Relationship Id="rId41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s://www.iprbookshop.ru/116815.html" TargetMode="External"/><Relationship Id="rId32" Type="http://schemas.openxmlformats.org/officeDocument/2006/relationships/hyperlink" Target="http://www.advertology.ru" TargetMode="External"/><Relationship Id="rId37" Type="http://schemas.openxmlformats.org/officeDocument/2006/relationships/hyperlink" Target="http://adme.ru" TargetMode="External"/><Relationship Id="rId40" Type="http://schemas.openxmlformats.org/officeDocument/2006/relationships/hyperlink" Target="http://www.index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23" Type="http://schemas.openxmlformats.org/officeDocument/2006/relationships/hyperlink" Target="https://www.iprbookshop.ru/108834.html" TargetMode="External"/><Relationship Id="rId28" Type="http://schemas.openxmlformats.org/officeDocument/2006/relationships/hyperlink" Target="http://advtime.ru/" TargetMode="External"/><Relationship Id="rId36" Type="http://schemas.openxmlformats.org/officeDocument/2006/relationships/hyperlink" Target="http://www.akarussia.ru/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www.iprbookshop.ru/92742.html" TargetMode="External"/><Relationship Id="rId31" Type="http://schemas.openxmlformats.org/officeDocument/2006/relationships/hyperlink" Target="http://www.adindex.ru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hyperlink" Target="https://www.iprbookshop.ru/102978.html" TargetMode="External"/><Relationship Id="rId27" Type="http://schemas.openxmlformats.org/officeDocument/2006/relationships/hyperlink" Target="http://www.znanium.com" TargetMode="External"/><Relationship Id="rId30" Type="http://schemas.openxmlformats.org/officeDocument/2006/relationships/hyperlink" Target="http://www.sostav.ru/" TargetMode="External"/><Relationship Id="rId35" Type="http://schemas.openxmlformats.org/officeDocument/2006/relationships/hyperlink" Target="http://www.rwr.ru" TargetMode="External"/><Relationship Id="rId43" Type="http://schemas.openxmlformats.org/officeDocument/2006/relationships/fontTable" Target="fontTable.xml"/><Relationship Id="rId8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hyperlink" Target="https://doi.org/10.23682/122431" TargetMode="External"/><Relationship Id="rId25" Type="http://schemas.openxmlformats.org/officeDocument/2006/relationships/hyperlink" Target="http://www.window.edu.ru" TargetMode="External"/><Relationship Id="rId33" Type="http://schemas.openxmlformats.org/officeDocument/2006/relationships/hyperlink" Target="http://www.advesti.ru" TargetMode="External"/><Relationship Id="rId38" Type="http://schemas.openxmlformats.org/officeDocument/2006/relationships/hyperlink" Target="http://www.reklamodate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E4453-580F-424D-BB78-CA6AEBF17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3678</Words>
  <Characters>20967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PC</cp:lastModifiedBy>
  <cp:revision>2</cp:revision>
  <cp:lastPrinted>2021-01-19T06:58:00Z</cp:lastPrinted>
  <dcterms:created xsi:type="dcterms:W3CDTF">2024-03-21T12:05:00Z</dcterms:created>
  <dcterms:modified xsi:type="dcterms:W3CDTF">2024-03-21T12:05:00Z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