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0F22F6" w:rsidRPr="00B27CAA" w14:paraId="6B6AF8EA" w14:textId="77777777" w:rsidTr="0069036C">
        <w:tc>
          <w:tcPr>
            <w:tcW w:w="4860" w:type="dxa"/>
          </w:tcPr>
          <w:p w14:paraId="20E023D1" w14:textId="495C2A86" w:rsidR="000F22F6" w:rsidRPr="00B27CAA" w:rsidRDefault="000F22F6" w:rsidP="000F22F6">
            <w:pPr>
              <w:suppressAutoHyphens/>
              <w:spacing w:after="0" w:line="240" w:lineRule="auto"/>
              <w:rPr>
                <w:rFonts w:ascii="Times New Roman" w:hAnsi="Times New Roman"/>
                <w:noProof/>
                <w:sz w:val="24"/>
                <w:szCs w:val="24"/>
              </w:rPr>
            </w:pPr>
          </w:p>
        </w:tc>
        <w:tc>
          <w:tcPr>
            <w:tcW w:w="4710" w:type="dxa"/>
          </w:tcPr>
          <w:p w14:paraId="51CAC817" w14:textId="77298500"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УТВЕРЖДЕНА</w:t>
            </w:r>
          </w:p>
        </w:tc>
      </w:tr>
      <w:tr w:rsidR="000F22F6" w:rsidRPr="00B27CAA" w14:paraId="6B0BAD39" w14:textId="77777777" w:rsidTr="0069036C">
        <w:tc>
          <w:tcPr>
            <w:tcW w:w="4860" w:type="dxa"/>
          </w:tcPr>
          <w:p w14:paraId="01DC0BB1" w14:textId="6FD83C21" w:rsidR="000F22F6" w:rsidRPr="00B27CAA" w:rsidRDefault="000F22F6" w:rsidP="000F22F6">
            <w:pPr>
              <w:suppressAutoHyphens/>
              <w:spacing w:after="0" w:line="240" w:lineRule="auto"/>
              <w:rPr>
                <w:rFonts w:ascii="Times New Roman" w:hAnsi="Times New Roman"/>
                <w:noProof/>
                <w:sz w:val="24"/>
                <w:szCs w:val="24"/>
              </w:rPr>
            </w:pPr>
          </w:p>
        </w:tc>
        <w:tc>
          <w:tcPr>
            <w:tcW w:w="4710" w:type="dxa"/>
          </w:tcPr>
          <w:p w14:paraId="71B94151" w14:textId="4D955547"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Педагогическим советом АНО ПО «ПГТК»</w:t>
            </w:r>
          </w:p>
        </w:tc>
      </w:tr>
      <w:tr w:rsidR="000F22F6" w:rsidRPr="00B27CAA" w14:paraId="431DE86C" w14:textId="77777777" w:rsidTr="0069036C">
        <w:tc>
          <w:tcPr>
            <w:tcW w:w="4860" w:type="dxa"/>
          </w:tcPr>
          <w:p w14:paraId="3A014ABC" w14:textId="5587BBF1" w:rsidR="000F22F6" w:rsidRPr="00B27CAA" w:rsidRDefault="000F22F6" w:rsidP="000F22F6">
            <w:pPr>
              <w:spacing w:after="0" w:line="240" w:lineRule="auto"/>
              <w:jc w:val="both"/>
              <w:rPr>
                <w:rFonts w:ascii="Times New Roman" w:hAnsi="Times New Roman"/>
                <w:sz w:val="24"/>
                <w:szCs w:val="24"/>
              </w:rPr>
            </w:pPr>
          </w:p>
        </w:tc>
        <w:tc>
          <w:tcPr>
            <w:tcW w:w="4710" w:type="dxa"/>
          </w:tcPr>
          <w:p w14:paraId="5E9CDED8" w14:textId="37885F9B"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(протокол от 2</w:t>
            </w:r>
            <w:r w:rsidR="00AF6D8B">
              <w:rPr>
                <w:rFonts w:ascii="Times New Roman" w:hAnsi="Times New Roman"/>
                <w:sz w:val="24"/>
                <w:szCs w:val="24"/>
              </w:rPr>
              <w:t>1</w:t>
            </w:r>
            <w:r w:rsidRPr="00936750">
              <w:rPr>
                <w:rFonts w:ascii="Times New Roman" w:hAnsi="Times New Roman"/>
                <w:sz w:val="24"/>
                <w:szCs w:val="24"/>
              </w:rPr>
              <w:t>.02.202</w:t>
            </w:r>
            <w:r w:rsidR="00AF6D8B">
              <w:rPr>
                <w:rFonts w:ascii="Times New Roman" w:hAnsi="Times New Roman"/>
                <w:sz w:val="24"/>
                <w:szCs w:val="24"/>
              </w:rPr>
              <w:t>2</w:t>
            </w:r>
            <w:r w:rsidRPr="00936750">
              <w:rPr>
                <w:rFonts w:ascii="Times New Roman" w:hAnsi="Times New Roman"/>
                <w:sz w:val="24"/>
                <w:szCs w:val="24"/>
              </w:rPr>
              <w:t xml:space="preserve"> № 1)</w:t>
            </w:r>
          </w:p>
        </w:tc>
      </w:tr>
      <w:tr w:rsidR="000F22F6" w:rsidRPr="00B27CAA" w14:paraId="27CB9685" w14:textId="77777777" w:rsidTr="0069036C">
        <w:tc>
          <w:tcPr>
            <w:tcW w:w="4860" w:type="dxa"/>
          </w:tcPr>
          <w:p w14:paraId="6D6A5CE9" w14:textId="5341F36D" w:rsidR="000F22F6" w:rsidRPr="00B27CAA" w:rsidRDefault="000F22F6" w:rsidP="000F22F6">
            <w:pPr>
              <w:suppressAutoHyphens/>
              <w:spacing w:after="0" w:line="240" w:lineRule="auto"/>
              <w:jc w:val="both"/>
              <w:rPr>
                <w:rFonts w:ascii="Times New Roman" w:hAnsi="Times New Roman"/>
                <w:sz w:val="24"/>
                <w:szCs w:val="24"/>
              </w:rPr>
            </w:pPr>
          </w:p>
        </w:tc>
        <w:tc>
          <w:tcPr>
            <w:tcW w:w="4710" w:type="dxa"/>
          </w:tcPr>
          <w:p w14:paraId="247B4325" w14:textId="56B183CE"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Председатель Педагогического совета, директор</w:t>
            </w:r>
            <w:r>
              <w:t xml:space="preserve"> </w:t>
            </w:r>
            <w:r w:rsidRPr="00936750">
              <w:rPr>
                <w:rFonts w:ascii="Times New Roman" w:hAnsi="Times New Roman"/>
                <w:sz w:val="24"/>
                <w:szCs w:val="24"/>
              </w:rPr>
              <w:t>И.Ф. Никитина</w:t>
            </w:r>
          </w:p>
        </w:tc>
      </w:tr>
      <w:tr w:rsidR="000F22F6" w:rsidRPr="00B27CAA" w14:paraId="595A42D0" w14:textId="77777777" w:rsidTr="0069036C">
        <w:tc>
          <w:tcPr>
            <w:tcW w:w="4860" w:type="dxa"/>
          </w:tcPr>
          <w:p w14:paraId="485A2902" w14:textId="24248580" w:rsidR="000F22F6" w:rsidRPr="00B27CAA" w:rsidRDefault="000F22F6" w:rsidP="000F22F6">
            <w:pPr>
              <w:suppressAutoHyphens/>
              <w:spacing w:after="0" w:line="240" w:lineRule="auto"/>
              <w:jc w:val="both"/>
              <w:rPr>
                <w:rFonts w:ascii="Times New Roman" w:hAnsi="Times New Roman"/>
                <w:sz w:val="24"/>
                <w:szCs w:val="24"/>
              </w:rPr>
            </w:pPr>
          </w:p>
        </w:tc>
        <w:tc>
          <w:tcPr>
            <w:tcW w:w="4710" w:type="dxa"/>
          </w:tcPr>
          <w:p w14:paraId="45E41083" w14:textId="57B6A03F" w:rsidR="000F22F6" w:rsidRPr="00B27CAA" w:rsidRDefault="000F22F6" w:rsidP="000F22F6">
            <w:pPr>
              <w:spacing w:after="0" w:line="240" w:lineRule="auto"/>
              <w:rPr>
                <w:rFonts w:ascii="Times New Roman" w:hAnsi="Times New Roman"/>
                <w:sz w:val="20"/>
                <w:szCs w:val="20"/>
              </w:rPr>
            </w:pP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63A7FCA" w:rsidR="00FD6519" w:rsidRPr="006B14E6" w:rsidRDefault="00774C66" w:rsidP="006B14E6">
      <w:pPr>
        <w:shd w:val="clear" w:color="auto" w:fill="FFFFFF"/>
        <w:spacing w:after="0" w:line="240" w:lineRule="auto"/>
        <w:contextualSpacing/>
        <w:jc w:val="center"/>
        <w:rPr>
          <w:rFonts w:ascii="Times New Roman" w:hAnsi="Times New Roman"/>
          <w:b/>
          <w:sz w:val="32"/>
          <w:szCs w:val="32"/>
        </w:rPr>
      </w:pPr>
      <w:r>
        <w:rPr>
          <w:rFonts w:ascii="Times New Roman" w:hAnsi="Times New Roman"/>
          <w:b/>
          <w:sz w:val="32"/>
          <w:szCs w:val="32"/>
        </w:rPr>
        <w:t xml:space="preserve">ПМ.04. «Организация и управление процессом изготовления рекламного проекта» </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7A390B89"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AF6D8B">
        <w:rPr>
          <w:rFonts w:ascii="Times New Roman" w:hAnsi="Times New Roman"/>
          <w:sz w:val="28"/>
          <w:szCs w:val="28"/>
        </w:rPr>
        <w:t>2</w:t>
      </w:r>
    </w:p>
    <w:p w14:paraId="7EB5619C" w14:textId="23522A3E"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00774C66">
        <w:rPr>
          <w:rFonts w:ascii="Times New Roman" w:hAnsi="Times New Roman"/>
          <w:kern w:val="28"/>
          <w:sz w:val="28"/>
          <w:szCs w:val="28"/>
        </w:rPr>
        <w:t>ПМ.04. «Организация и управление процессом изготовления рекламного проекта»</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15B574E5" w14:textId="73BABBCA"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 xml:space="preserve">Автор – составитель: </w:t>
      </w:r>
      <w:r w:rsidR="0048576A">
        <w:rPr>
          <w:rFonts w:ascii="Times New Roman" w:hAnsi="Times New Roman"/>
          <w:kern w:val="28"/>
          <w:sz w:val="28"/>
          <w:szCs w:val="28"/>
        </w:rPr>
        <w:t>Андреева Е.И</w:t>
      </w:r>
      <w:r w:rsidRPr="006B14E6">
        <w:rPr>
          <w:rFonts w:ascii="Times New Roman" w:hAnsi="Times New Roman"/>
          <w:kern w:val="28"/>
          <w:sz w:val="28"/>
          <w:szCs w:val="28"/>
        </w:rPr>
        <w:t>.,</w:t>
      </w:r>
      <w:r w:rsidR="0048576A">
        <w:rPr>
          <w:rFonts w:ascii="Times New Roman" w:hAnsi="Times New Roman"/>
          <w:kern w:val="28"/>
          <w:sz w:val="28"/>
          <w:szCs w:val="28"/>
        </w:rPr>
        <w:t xml:space="preserve"> </w:t>
      </w:r>
      <w:r w:rsidR="00774C66">
        <w:rPr>
          <w:rFonts w:ascii="Times New Roman" w:hAnsi="Times New Roman"/>
          <w:kern w:val="28"/>
          <w:sz w:val="28"/>
          <w:szCs w:val="28"/>
        </w:rPr>
        <w:t>ст. преподаватель</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492C243C" w:rsidR="00FD6519" w:rsidRPr="008407CD" w:rsidRDefault="00FD6519" w:rsidP="00C4494D">
      <w:pPr>
        <w:spacing w:after="0" w:line="240" w:lineRule="auto"/>
        <w:ind w:firstLine="709"/>
        <w:contextualSpacing/>
        <w:jc w:val="both"/>
        <w:rPr>
          <w:rFonts w:ascii="Times New Roman" w:hAnsi="Times New Roman"/>
          <w:kern w:val="28"/>
          <w:sz w:val="28"/>
          <w:szCs w:val="28"/>
        </w:rPr>
      </w:pPr>
      <w:bookmarkStart w:id="1" w:name="_Hlk127190088"/>
      <w:r w:rsidRPr="008407CD">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CA2563" w:rsidRPr="008407CD">
        <w:rPr>
          <w:rFonts w:ascii="Times New Roman" w:hAnsi="Times New Roman"/>
          <w:kern w:val="28"/>
          <w:sz w:val="28"/>
          <w:szCs w:val="28"/>
        </w:rPr>
        <w:t xml:space="preserve">общеобразовательных </w:t>
      </w:r>
      <w:r w:rsidR="00423FBF" w:rsidRPr="008407CD">
        <w:rPr>
          <w:rFonts w:ascii="Times New Roman" w:hAnsi="Times New Roman"/>
          <w:kern w:val="28"/>
          <w:sz w:val="28"/>
          <w:szCs w:val="28"/>
        </w:rPr>
        <w:t xml:space="preserve">гуманитарных </w:t>
      </w:r>
      <w:r w:rsidR="00CA2563" w:rsidRPr="008407CD">
        <w:rPr>
          <w:rFonts w:ascii="Times New Roman" w:hAnsi="Times New Roman"/>
          <w:kern w:val="28"/>
          <w:sz w:val="28"/>
          <w:szCs w:val="28"/>
        </w:rPr>
        <w:t>и социально-</w:t>
      </w:r>
      <w:r w:rsidR="00423FBF">
        <w:rPr>
          <w:rFonts w:ascii="Times New Roman" w:hAnsi="Times New Roman"/>
          <w:kern w:val="28"/>
          <w:sz w:val="28"/>
          <w:szCs w:val="28"/>
        </w:rPr>
        <w:t xml:space="preserve">экономических </w:t>
      </w:r>
      <w:r w:rsidR="00CA2563" w:rsidRPr="008407CD">
        <w:rPr>
          <w:rFonts w:ascii="Times New Roman" w:hAnsi="Times New Roman"/>
          <w:kern w:val="28"/>
          <w:sz w:val="28"/>
          <w:szCs w:val="28"/>
        </w:rPr>
        <w:t xml:space="preserve">дисциплин, протокол № </w:t>
      </w:r>
      <w:r w:rsidR="008407CD">
        <w:rPr>
          <w:rFonts w:ascii="Times New Roman" w:hAnsi="Times New Roman"/>
          <w:kern w:val="28"/>
          <w:sz w:val="28"/>
          <w:szCs w:val="28"/>
        </w:rPr>
        <w:t>0</w:t>
      </w:r>
      <w:r w:rsidR="00423FBF">
        <w:rPr>
          <w:rFonts w:ascii="Times New Roman" w:hAnsi="Times New Roman"/>
          <w:kern w:val="28"/>
          <w:sz w:val="28"/>
          <w:szCs w:val="28"/>
        </w:rPr>
        <w:t>2</w:t>
      </w:r>
      <w:r w:rsidR="00CA2563" w:rsidRPr="008407CD">
        <w:rPr>
          <w:rFonts w:ascii="Times New Roman" w:hAnsi="Times New Roman"/>
          <w:kern w:val="28"/>
          <w:sz w:val="28"/>
          <w:szCs w:val="28"/>
        </w:rPr>
        <w:t xml:space="preserve"> от «</w:t>
      </w:r>
      <w:r w:rsidR="00AF6D8B">
        <w:rPr>
          <w:rFonts w:ascii="Times New Roman" w:hAnsi="Times New Roman"/>
          <w:kern w:val="28"/>
          <w:sz w:val="28"/>
          <w:szCs w:val="28"/>
        </w:rPr>
        <w:t>16</w:t>
      </w:r>
      <w:r w:rsidR="00CA2563" w:rsidRPr="008407CD">
        <w:rPr>
          <w:rFonts w:ascii="Times New Roman" w:hAnsi="Times New Roman"/>
          <w:kern w:val="28"/>
          <w:sz w:val="28"/>
          <w:szCs w:val="28"/>
        </w:rPr>
        <w:t xml:space="preserve">» </w:t>
      </w:r>
      <w:r w:rsidR="00423FBF">
        <w:rPr>
          <w:rFonts w:ascii="Times New Roman" w:hAnsi="Times New Roman"/>
          <w:kern w:val="28"/>
          <w:sz w:val="28"/>
          <w:szCs w:val="28"/>
        </w:rPr>
        <w:t>февраля</w:t>
      </w:r>
      <w:r w:rsidR="00CA2563" w:rsidRPr="008407CD">
        <w:rPr>
          <w:rFonts w:ascii="Times New Roman" w:hAnsi="Times New Roman"/>
          <w:kern w:val="28"/>
          <w:sz w:val="28"/>
          <w:szCs w:val="28"/>
        </w:rPr>
        <w:t xml:space="preserve"> 202</w:t>
      </w:r>
      <w:r w:rsidR="00AF6D8B">
        <w:rPr>
          <w:rFonts w:ascii="Times New Roman" w:hAnsi="Times New Roman"/>
          <w:kern w:val="28"/>
          <w:sz w:val="28"/>
          <w:szCs w:val="28"/>
        </w:rPr>
        <w:t>2</w:t>
      </w:r>
      <w:r w:rsidR="00CA2563" w:rsidRPr="008407CD">
        <w:rPr>
          <w:rFonts w:ascii="Times New Roman" w:hAnsi="Times New Roman"/>
          <w:kern w:val="28"/>
          <w:sz w:val="28"/>
          <w:szCs w:val="28"/>
        </w:rPr>
        <w:t xml:space="preserve"> г.</w:t>
      </w:r>
    </w:p>
    <w:bookmarkEnd w:id="1"/>
    <w:p w14:paraId="05CB187B" w14:textId="77777777" w:rsidR="008407CD" w:rsidRDefault="008407CD" w:rsidP="008407CD">
      <w:pPr>
        <w:spacing w:after="0" w:line="240" w:lineRule="auto"/>
        <w:ind w:firstLine="709"/>
        <w:contextualSpacing/>
        <w:jc w:val="both"/>
        <w:rPr>
          <w:rFonts w:ascii="Times New Roman" w:hAnsi="Times New Roman"/>
          <w:kern w:val="28"/>
          <w:sz w:val="28"/>
          <w:szCs w:val="28"/>
        </w:rPr>
      </w:pPr>
    </w:p>
    <w:p w14:paraId="0CD9BBB7" w14:textId="77777777" w:rsidR="00FD6519" w:rsidRPr="006B14E6" w:rsidRDefault="00FD6519" w:rsidP="006B14E6">
      <w:pPr>
        <w:shd w:val="clear" w:color="auto" w:fill="FFFFFF"/>
        <w:spacing w:after="0" w:line="240" w:lineRule="auto"/>
        <w:ind w:firstLine="567"/>
        <w:contextualSpacing/>
        <w:rPr>
          <w:rFonts w:ascii="Times New Roman" w:hAnsi="Times New Roman"/>
          <w:bCs/>
          <w:sz w:val="28"/>
          <w:szCs w:val="28"/>
        </w:rPr>
      </w:pPr>
    </w:p>
    <w:p w14:paraId="180319C0" w14:textId="77777777" w:rsidR="00FD6519" w:rsidRPr="006B14E6" w:rsidRDefault="00FD6519" w:rsidP="006B14E6">
      <w:pPr>
        <w:pStyle w:val="1"/>
      </w:pPr>
      <w:bookmarkStart w:id="2" w:name="_Toc96001150"/>
      <w:bookmarkStart w:id="3" w:name="_Toc96025422"/>
      <w:r w:rsidRPr="006B14E6">
        <w:lastRenderedPageBreak/>
        <w:t>Оглавление</w:t>
      </w:r>
      <w:bookmarkEnd w:id="2"/>
      <w:bookmarkEnd w:id="3"/>
    </w:p>
    <w:p w14:paraId="49FF8C0D" w14:textId="480380FD" w:rsidR="00FD6519" w:rsidRPr="00E563A7" w:rsidRDefault="00F6229F" w:rsidP="00953F22">
      <w:pPr>
        <w:pStyle w:val="12"/>
        <w:rPr>
          <w:noProof/>
        </w:rPr>
      </w:pPr>
      <w:r w:rsidRPr="00E563A7">
        <w:rPr>
          <w:b/>
          <w:bCs/>
          <w:caps/>
        </w:rPr>
        <w:fldChar w:fldCharType="begin"/>
      </w:r>
      <w:r w:rsidR="00FD6519" w:rsidRPr="00E563A7">
        <w:rPr>
          <w:b/>
          <w:bCs/>
          <w:caps/>
        </w:rPr>
        <w:instrText xml:space="preserve"> TOC \o "1-3" \h \z \u </w:instrText>
      </w:r>
      <w:r w:rsidRPr="00E563A7">
        <w:rPr>
          <w:b/>
          <w:bCs/>
          <w:caps/>
        </w:rPr>
        <w:fldChar w:fldCharType="separate"/>
      </w:r>
      <w:hyperlink w:anchor="_Toc96025423" w:history="1">
        <w:r w:rsidR="00FD6519" w:rsidRPr="00E563A7">
          <w:rPr>
            <w:rStyle w:val="af0"/>
            <w:rFonts w:ascii="Times New Roman" w:hAnsi="Times New Roman" w:cs="Times New Roman"/>
            <w:noProof/>
            <w:sz w:val="28"/>
            <w:szCs w:val="28"/>
          </w:rPr>
          <w:t>1. ПАСПОРТ РАБОЧЕЙ ПРОГРАММЫ ПРОФЕССИОНАЛЬНОГО МОДУЛЯ</w:t>
        </w:r>
        <w:r w:rsidR="00953F22">
          <w:rPr>
            <w:rStyle w:val="af0"/>
            <w:rFonts w:ascii="Times New Roman" w:hAnsi="Times New Roman" w:cs="Times New Roman"/>
            <w:noProof/>
            <w:sz w:val="28"/>
            <w:szCs w:val="28"/>
          </w:rPr>
          <w:t xml:space="preserve">   </w:t>
        </w:r>
        <w:r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_Toc96025423 \h </w:instrText>
        </w:r>
        <w:r w:rsidRPr="00953F22">
          <w:rPr>
            <w:rFonts w:ascii="Times New Roman" w:hAnsi="Times New Roman"/>
            <w:noProof/>
            <w:webHidden/>
            <w:sz w:val="28"/>
            <w:szCs w:val="28"/>
          </w:rPr>
        </w:r>
        <w:r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4</w:t>
        </w:r>
        <w:r w:rsidRPr="00953F22">
          <w:rPr>
            <w:rFonts w:ascii="Times New Roman" w:hAnsi="Times New Roman"/>
            <w:noProof/>
            <w:webHidden/>
            <w:sz w:val="28"/>
            <w:szCs w:val="28"/>
          </w:rPr>
          <w:fldChar w:fldCharType="end"/>
        </w:r>
      </w:hyperlink>
    </w:p>
    <w:p w14:paraId="6BACBC7E" w14:textId="546EAA77" w:rsidR="00FD6519" w:rsidRPr="00E563A7" w:rsidRDefault="00000000" w:rsidP="00953F22">
      <w:pPr>
        <w:pStyle w:val="12"/>
        <w:rPr>
          <w:noProof/>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_Toc96025424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6</w:t>
        </w:r>
        <w:r w:rsidR="00F6229F" w:rsidRPr="00953F22">
          <w:rPr>
            <w:rFonts w:ascii="Times New Roman" w:hAnsi="Times New Roman"/>
            <w:noProof/>
            <w:webHidden/>
            <w:sz w:val="28"/>
            <w:szCs w:val="28"/>
          </w:rPr>
          <w:fldChar w:fldCharType="end"/>
        </w:r>
      </w:hyperlink>
    </w:p>
    <w:p w14:paraId="5CC80B95" w14:textId="4845C5BA" w:rsidR="00FD6519" w:rsidRPr="00E563A7" w:rsidRDefault="00000000" w:rsidP="00953F22">
      <w:pPr>
        <w:pStyle w:val="12"/>
        <w:rPr>
          <w:noProof/>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_Toc96025425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7</w:t>
        </w:r>
        <w:r w:rsidR="00F6229F" w:rsidRPr="00953F22">
          <w:rPr>
            <w:rFonts w:ascii="Times New Roman" w:hAnsi="Times New Roman"/>
            <w:noProof/>
            <w:webHidden/>
            <w:sz w:val="28"/>
            <w:szCs w:val="28"/>
          </w:rPr>
          <w:fldChar w:fldCharType="end"/>
        </w:r>
      </w:hyperlink>
    </w:p>
    <w:p w14:paraId="01713CDB" w14:textId="1780F107" w:rsidR="00FD6519" w:rsidRPr="00E563A7" w:rsidRDefault="00000000" w:rsidP="00953F22">
      <w:pPr>
        <w:pStyle w:val="12"/>
        <w:rPr>
          <w:noProof/>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_Toc96025426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12</w:t>
        </w:r>
        <w:r w:rsidR="00F6229F" w:rsidRPr="00953F22">
          <w:rPr>
            <w:rFonts w:ascii="Times New Roman" w:hAnsi="Times New Roman"/>
            <w:noProof/>
            <w:webHidden/>
            <w:sz w:val="28"/>
            <w:szCs w:val="28"/>
          </w:rPr>
          <w:fldChar w:fldCharType="end"/>
        </w:r>
      </w:hyperlink>
    </w:p>
    <w:p w14:paraId="70385C59" w14:textId="0865B015" w:rsidR="00FD6519" w:rsidRPr="00E563A7" w:rsidRDefault="00000000" w:rsidP="00953F22">
      <w:pPr>
        <w:pStyle w:val="12"/>
        <w:rPr>
          <w:noProof/>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953F22">
          <w:rPr>
            <w:rStyle w:val="af0"/>
            <w:rFonts w:ascii="Times New Roman" w:hAnsi="Times New Roman" w:cs="Times New Roman"/>
            <w:noProof/>
            <w:sz w:val="28"/>
            <w:szCs w:val="28"/>
          </w:rPr>
          <w:t xml:space="preserve">                                                                   </w:t>
        </w:r>
        <w:r w:rsidR="00727ACB">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_Toc96025433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12</w:t>
        </w:r>
        <w:r w:rsidR="00F6229F" w:rsidRPr="00953F22">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7777777" w:rsidR="00FD6519" w:rsidRPr="006B14E6" w:rsidRDefault="00FD6519" w:rsidP="006B14E6">
      <w:pPr>
        <w:pStyle w:val="1"/>
      </w:pPr>
      <w:bookmarkStart w:id="4" w:name="_Toc96025423"/>
      <w:r w:rsidRPr="006B14E6">
        <w:lastRenderedPageBreak/>
        <w:t xml:space="preserve">1. ПАСПОРТ РАБОЧЕЙ ПРОГРАММЫ </w:t>
      </w:r>
      <w:r>
        <w:rPr>
          <w:rFonts w:ascii="Times New Roman" w:hAnsi="Times New Roman"/>
        </w:rPr>
        <w:br/>
      </w:r>
      <w:r w:rsidRPr="006B14E6">
        <w:t>ПРОФЕССИОНАЛЬНОГО МОДУЛЯ</w:t>
      </w:r>
      <w:bookmarkEnd w:id="4"/>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49C24224"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w:t>
      </w:r>
      <w:r w:rsidR="000C5FB2">
        <w:rPr>
          <w:rFonts w:ascii="Times New Roman" w:hAnsi="Times New Roman"/>
          <w:sz w:val="28"/>
          <w:szCs w:val="28"/>
        </w:rPr>
        <w:t xml:space="preserve"> </w:t>
      </w:r>
      <w:r w:rsidR="000C5FB2" w:rsidRPr="000C5FB2">
        <w:rPr>
          <w:rFonts w:ascii="Times New Roman" w:hAnsi="Times New Roman"/>
          <w:sz w:val="28"/>
          <w:szCs w:val="28"/>
        </w:rPr>
        <w:t>Организация и управление процессом изготовления рекламного продукта.</w:t>
      </w:r>
    </w:p>
    <w:p w14:paraId="4E2B0FD1" w14:textId="77777777"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B61640">
        <w:rPr>
          <w:rFonts w:ascii="Times New Roman" w:hAnsi="Times New Roman"/>
          <w:sz w:val="28"/>
          <w:szCs w:val="28"/>
        </w:rPr>
        <w:t>Рабочая программа учебной дисциплины 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15089625"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составлять планы и графики деятельности по разработке и техническому исполнению рекламного продукта;</w:t>
      </w:r>
    </w:p>
    <w:p w14:paraId="0574BA8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работать с рекламой в средствах массовой информации;</w:t>
      </w:r>
    </w:p>
    <w:p w14:paraId="6A24592E"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процедуры согласования макетов рекламного продукта с заказчиком;</w:t>
      </w:r>
    </w:p>
    <w:p w14:paraId="0F7E23E3"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презентацию рекламного продукта;</w:t>
      </w:r>
    </w:p>
    <w:p w14:paraId="2B1D11A2" w14:textId="11FEEE2E"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подготавливать авторскую документацию для регистрации авторских прав</w:t>
      </w:r>
      <w:r w:rsidR="00955E00">
        <w:rPr>
          <w:rFonts w:ascii="Times New Roman" w:hAnsi="Times New Roman" w:cs="Calibri"/>
          <w:sz w:val="28"/>
          <w:szCs w:val="28"/>
        </w:rPr>
        <w:t>.</w:t>
      </w:r>
    </w:p>
    <w:p w14:paraId="64D98981" w14:textId="536A2BBF" w:rsidR="00FD6519" w:rsidRPr="006B14E6" w:rsidRDefault="00FD6519" w:rsidP="000C5FB2">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C6449D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экономический механизм и экономические показатели деятельности рекламной организации;</w:t>
      </w:r>
    </w:p>
    <w:p w14:paraId="2E718629"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принципы работы организаций в условиях рыночной экономики;</w:t>
      </w:r>
    </w:p>
    <w:p w14:paraId="5434B0A1"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пути эффективного использования материальных, трудовых и финансовых ресурсов;</w:t>
      </w:r>
    </w:p>
    <w:p w14:paraId="0468F33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федеральные законы и иные нормативные правовые акты, регламентирующие рекламную деятельность в Российской Федерации;</w:t>
      </w:r>
    </w:p>
    <w:p w14:paraId="49487ACC"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аспекты планирования рекламы;</w:t>
      </w:r>
    </w:p>
    <w:p w14:paraId="7C9BC5D0"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этапы принятия и реализации управленческих решений;</w:t>
      </w:r>
    </w:p>
    <w:p w14:paraId="284589D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классификацию целей менеджмента.</w:t>
      </w:r>
    </w:p>
    <w:p w14:paraId="7C57CA62" w14:textId="3101AC8E" w:rsidR="00FD6519" w:rsidRPr="006B14E6" w:rsidRDefault="00FD6519" w:rsidP="000C5FB2">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680522A4"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планирования, разработки и технического исполнения рекламного проекта;</w:t>
      </w:r>
    </w:p>
    <w:p w14:paraId="280EDAC0"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контролирования соответствия рекламной продукции требованиям рекламодателя;</w:t>
      </w:r>
    </w:p>
    <w:p w14:paraId="5CEAC42D"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lastRenderedPageBreak/>
        <w:t>взаимодействия с субъектами рекламной деятельности;</w:t>
      </w:r>
    </w:p>
    <w:p w14:paraId="5C224264" w14:textId="410C09E1"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подготовки документации для регистрации авторских прав</w:t>
      </w:r>
      <w:r w:rsidR="00955E00">
        <w:rPr>
          <w:rFonts w:ascii="Times New Roman" w:hAnsi="Times New Roman"/>
          <w:sz w:val="28"/>
          <w:szCs w:val="28"/>
        </w:rPr>
        <w:t>.</w:t>
      </w: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09E5FDD4" w14:textId="59742292" w:rsidR="009B4F54" w:rsidRPr="009B4F54" w:rsidRDefault="009B4F54" w:rsidP="009B4F54">
      <w:pPr>
        <w:suppressAutoHyphens/>
        <w:spacing w:after="0" w:line="240" w:lineRule="auto"/>
        <w:ind w:firstLine="709"/>
        <w:jc w:val="both"/>
        <w:rPr>
          <w:rFonts w:ascii="Times New Roman" w:eastAsia="Calibri" w:hAnsi="Times New Roman"/>
          <w:sz w:val="28"/>
          <w:szCs w:val="28"/>
          <w:lang w:eastAsia="en-US"/>
        </w:rPr>
      </w:pPr>
      <w:r w:rsidRPr="009B4F54">
        <w:rPr>
          <w:rFonts w:ascii="Times New Roman" w:eastAsia="Calibri" w:hAnsi="Times New Roman"/>
          <w:sz w:val="28"/>
          <w:szCs w:val="28"/>
          <w:lang w:eastAsia="en-US"/>
        </w:rPr>
        <w:t xml:space="preserve">максимальной учебной нагрузки обучающегося </w:t>
      </w:r>
      <w:r w:rsidRPr="009B4F54">
        <w:rPr>
          <w:rFonts w:ascii="Times New Roman" w:hAnsi="Times New Roman"/>
          <w:sz w:val="28"/>
          <w:szCs w:val="28"/>
        </w:rPr>
        <w:t>–</w:t>
      </w:r>
      <w:r w:rsidR="005C0A0D">
        <w:rPr>
          <w:rFonts w:ascii="Times New Roman" w:hAnsi="Times New Roman"/>
          <w:sz w:val="28"/>
          <w:szCs w:val="28"/>
        </w:rPr>
        <w:t>108</w:t>
      </w:r>
      <w:r w:rsidRPr="009B4F54">
        <w:rPr>
          <w:rFonts w:ascii="Times New Roman" w:hAnsi="Times New Roman"/>
          <w:sz w:val="28"/>
          <w:szCs w:val="28"/>
        </w:rPr>
        <w:t xml:space="preserve"> час,</w:t>
      </w:r>
      <w:r w:rsidRPr="009B4F54">
        <w:rPr>
          <w:rFonts w:ascii="Times New Roman" w:eastAsia="Calibri" w:hAnsi="Times New Roman"/>
          <w:sz w:val="28"/>
          <w:szCs w:val="28"/>
          <w:lang w:eastAsia="en-US"/>
        </w:rPr>
        <w:t xml:space="preserve"> включая: </w:t>
      </w:r>
    </w:p>
    <w:p w14:paraId="74514656" w14:textId="62FC47C6"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5"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5C0A0D">
        <w:rPr>
          <w:rFonts w:ascii="Times New Roman" w:hAnsi="Times New Roman"/>
          <w:sz w:val="24"/>
          <w:szCs w:val="24"/>
        </w:rPr>
        <w:t>108</w:t>
      </w:r>
      <w:r w:rsidR="009B4F54" w:rsidRPr="00A535C8">
        <w:rPr>
          <w:rFonts w:ascii="Times New Roman" w:hAnsi="Times New Roman"/>
          <w:sz w:val="24"/>
          <w:szCs w:val="24"/>
        </w:rPr>
        <w:t xml:space="preserve"> </w:t>
      </w:r>
      <w:r w:rsidRPr="00A535C8">
        <w:rPr>
          <w:rFonts w:ascii="Times New Roman" w:hAnsi="Times New Roman"/>
          <w:sz w:val="24"/>
          <w:szCs w:val="24"/>
        </w:rPr>
        <w:t>час;</w:t>
      </w:r>
    </w:p>
    <w:bookmarkEnd w:id="5"/>
    <w:p w14:paraId="566DF9EC" w14:textId="75CC7C3C"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5C0A0D">
        <w:rPr>
          <w:rFonts w:ascii="Times New Roman" w:hAnsi="Times New Roman"/>
          <w:sz w:val="24"/>
          <w:szCs w:val="24"/>
        </w:rPr>
        <w:t>34</w:t>
      </w:r>
      <w:r w:rsidR="00FF0BE2">
        <w:rPr>
          <w:rFonts w:ascii="Times New Roman" w:hAnsi="Times New Roman"/>
          <w:sz w:val="24"/>
          <w:szCs w:val="24"/>
        </w:rPr>
        <w:t xml:space="preserve"> </w:t>
      </w:r>
      <w:r w:rsidRPr="00A535C8">
        <w:rPr>
          <w:rFonts w:ascii="Times New Roman" w:hAnsi="Times New Roman"/>
          <w:sz w:val="24"/>
          <w:szCs w:val="24"/>
        </w:rPr>
        <w:t>час</w:t>
      </w:r>
    </w:p>
    <w:p w14:paraId="02EA149D" w14:textId="2BD51668"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5C0A0D">
        <w:rPr>
          <w:rFonts w:ascii="Times New Roman" w:hAnsi="Times New Roman"/>
          <w:sz w:val="24"/>
          <w:szCs w:val="24"/>
        </w:rPr>
        <w:t>2</w:t>
      </w:r>
      <w:r w:rsidRPr="00A535C8">
        <w:rPr>
          <w:rFonts w:ascii="Times New Roman" w:hAnsi="Times New Roman"/>
          <w:sz w:val="24"/>
          <w:szCs w:val="24"/>
        </w:rPr>
        <w:t xml:space="preserve"> час;</w:t>
      </w:r>
    </w:p>
    <w:p w14:paraId="7B17B161" w14:textId="038130CC"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FF0BE2">
        <w:rPr>
          <w:rFonts w:ascii="Times New Roman" w:hAnsi="Times New Roman"/>
          <w:sz w:val="24"/>
          <w:szCs w:val="24"/>
        </w:rPr>
        <w:t>36</w:t>
      </w:r>
      <w:r w:rsidRPr="00A535C8">
        <w:rPr>
          <w:rFonts w:ascii="Times New Roman" w:hAnsi="Times New Roman"/>
          <w:sz w:val="24"/>
          <w:szCs w:val="24"/>
        </w:rPr>
        <w:t xml:space="preserve"> ча</w:t>
      </w:r>
      <w:r w:rsidR="00FF0BE2">
        <w:rPr>
          <w:rFonts w:ascii="Times New Roman" w:hAnsi="Times New Roman"/>
          <w:sz w:val="24"/>
          <w:szCs w:val="24"/>
        </w:rPr>
        <w:t>с</w:t>
      </w:r>
      <w:r w:rsidRPr="00A535C8">
        <w:rPr>
          <w:rFonts w:ascii="Times New Roman" w:hAnsi="Times New Roman"/>
          <w:sz w:val="24"/>
          <w:szCs w:val="24"/>
        </w:rPr>
        <w:t>.</w:t>
      </w:r>
    </w:p>
    <w:p w14:paraId="56FCBD1D" w14:textId="550C8347"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FF0BE2">
        <w:rPr>
          <w:rFonts w:ascii="Times New Roman" w:hAnsi="Times New Roman"/>
          <w:sz w:val="24"/>
          <w:szCs w:val="24"/>
        </w:rPr>
        <w:t>72</w:t>
      </w:r>
      <w:r w:rsidRPr="00A535C8">
        <w:rPr>
          <w:rFonts w:ascii="Times New Roman" w:hAnsi="Times New Roman"/>
          <w:sz w:val="24"/>
          <w:szCs w:val="24"/>
        </w:rPr>
        <w:t xml:space="preserve"> час;</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6" w:name="_Toc96025424"/>
      <w:r>
        <w:rPr>
          <w:rFonts w:ascii="Times New Roman" w:hAnsi="Times New Roman"/>
        </w:rPr>
        <w:lastRenderedPageBreak/>
        <w:t>2</w:t>
      </w:r>
      <w:r w:rsidRPr="00D92DBF">
        <w:t>. Результаты освоения профессионального модуля</w:t>
      </w:r>
      <w:bookmarkEnd w:id="6"/>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C3CE2CB"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326F91">
        <w:rPr>
          <w:rFonts w:ascii="Times New Roman" w:eastAsia="Calibri" w:hAnsi="Times New Roman"/>
          <w:b/>
          <w:bCs/>
          <w:sz w:val="28"/>
          <w:szCs w:val="28"/>
          <w:lang w:eastAsia="en-US"/>
        </w:rPr>
        <w:t>Организация и управление процессом изготовления рекламного проекта</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32EEA229"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326F91">
              <w:rPr>
                <w:rFonts w:ascii="Times New Roman" w:hAnsi="Times New Roman"/>
                <w:b/>
                <w:bCs/>
                <w:i/>
                <w:iCs/>
                <w:sz w:val="24"/>
                <w:szCs w:val="24"/>
              </w:rPr>
              <w:t xml:space="preserve">Организация и управление процессом изготовления рекламного проекта </w:t>
            </w:r>
          </w:p>
        </w:tc>
      </w:tr>
      <w:tr w:rsidR="00326F91" w:rsidRPr="003946F2" w14:paraId="5B15E339" w14:textId="77777777" w:rsidTr="008C0766">
        <w:tc>
          <w:tcPr>
            <w:tcW w:w="2143" w:type="dxa"/>
          </w:tcPr>
          <w:p w14:paraId="6BFF7B7E" w14:textId="6D9F30A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w:t>
            </w:r>
            <w:r w:rsidRPr="003946F2">
              <w:rPr>
                <w:rFonts w:ascii="Times New Roman" w:eastAsia="Times New Roman" w:hAnsi="Times New Roman"/>
                <w:color w:val="000000"/>
              </w:rPr>
              <w:t>.1.</w:t>
            </w:r>
          </w:p>
        </w:tc>
        <w:tc>
          <w:tcPr>
            <w:tcW w:w="7712" w:type="dxa"/>
          </w:tcPr>
          <w:p w14:paraId="43317302" w14:textId="129A1F0E"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Планировать собственную работу в составе коллектива исполнителей.</w:t>
            </w:r>
          </w:p>
        </w:tc>
      </w:tr>
      <w:tr w:rsidR="00326F91" w:rsidRPr="003946F2" w14:paraId="1293EB87" w14:textId="77777777" w:rsidTr="008C0766">
        <w:tc>
          <w:tcPr>
            <w:tcW w:w="2143" w:type="dxa"/>
          </w:tcPr>
          <w:p w14:paraId="71BAF731" w14:textId="7377885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4.2.</w:t>
            </w:r>
          </w:p>
        </w:tc>
        <w:tc>
          <w:tcPr>
            <w:tcW w:w="7712" w:type="dxa"/>
          </w:tcPr>
          <w:p w14:paraId="2CAA0BD0" w14:textId="2BCA1275"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Осуществлять самоконтроль изготовления рекламной продукции в части соответствия ее рекламной идее.</w:t>
            </w:r>
          </w:p>
        </w:tc>
      </w:tr>
      <w:tr w:rsidR="00326F91" w:rsidRPr="003946F2" w14:paraId="02060466" w14:textId="77777777" w:rsidTr="008C0766">
        <w:tc>
          <w:tcPr>
            <w:tcW w:w="2143" w:type="dxa"/>
          </w:tcPr>
          <w:p w14:paraId="6575B502" w14:textId="203BC7B1" w:rsidR="00326F91" w:rsidRPr="003946F2" w:rsidRDefault="00326F91" w:rsidP="00326F91">
            <w:pPr>
              <w:spacing w:after="0" w:line="280" w:lineRule="exact"/>
              <w:ind w:right="560"/>
              <w:jc w:val="both"/>
              <w:rPr>
                <w:rFonts w:ascii="Times New Roman" w:hAnsi="Times New Roman"/>
                <w:color w:val="000000"/>
              </w:rPr>
            </w:pPr>
            <w:r w:rsidRPr="00D05177">
              <w:rPr>
                <w:rFonts w:ascii="Times New Roman" w:hAnsi="Times New Roman"/>
                <w:color w:val="000000"/>
              </w:rPr>
              <w:t xml:space="preserve">ПК </w:t>
            </w:r>
            <w:r>
              <w:rPr>
                <w:rFonts w:ascii="Times New Roman" w:hAnsi="Times New Roman"/>
                <w:color w:val="000000"/>
              </w:rPr>
              <w:t>4</w:t>
            </w:r>
            <w:r w:rsidRPr="00D05177">
              <w:rPr>
                <w:rFonts w:ascii="Times New Roman" w:hAnsi="Times New Roman"/>
                <w:color w:val="000000"/>
              </w:rPr>
              <w:t>.3.</w:t>
            </w:r>
          </w:p>
        </w:tc>
        <w:tc>
          <w:tcPr>
            <w:tcW w:w="7712" w:type="dxa"/>
          </w:tcPr>
          <w:p w14:paraId="6FAE0516" w14:textId="7D566D0B" w:rsidR="00326F91" w:rsidRPr="00326F91" w:rsidRDefault="00326F91" w:rsidP="00326F91">
            <w:pPr>
              <w:spacing w:after="0" w:line="240" w:lineRule="auto"/>
              <w:jc w:val="both"/>
              <w:rPr>
                <w:rFonts w:ascii="Times New Roman" w:hAnsi="Times New Roman"/>
              </w:rPr>
            </w:pPr>
            <w:r w:rsidRPr="00326F91">
              <w:rPr>
                <w:rFonts w:ascii="Times New Roman" w:hAnsi="Times New Roman"/>
              </w:rPr>
              <w:t>Готовить документы для регистрации авторского права на рекламный продукт.</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6D6406" w:rsidRPr="003946F2" w14:paraId="61AE30D2" w14:textId="77777777" w:rsidTr="008C0766">
        <w:tc>
          <w:tcPr>
            <w:tcW w:w="2143" w:type="dxa"/>
          </w:tcPr>
          <w:p w14:paraId="1B4DF870" w14:textId="70C28665"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10</w:t>
            </w:r>
          </w:p>
        </w:tc>
        <w:tc>
          <w:tcPr>
            <w:tcW w:w="7712" w:type="dxa"/>
          </w:tcPr>
          <w:p w14:paraId="1940B00A" w14:textId="305B0CCB"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6D6406" w:rsidRPr="003946F2" w14:paraId="677CD9CE" w14:textId="77777777" w:rsidTr="008C0766">
        <w:tc>
          <w:tcPr>
            <w:tcW w:w="2143" w:type="dxa"/>
          </w:tcPr>
          <w:p w14:paraId="65A32040" w14:textId="536004B0"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11</w:t>
            </w:r>
          </w:p>
        </w:tc>
        <w:tc>
          <w:tcPr>
            <w:tcW w:w="7712" w:type="dxa"/>
          </w:tcPr>
          <w:p w14:paraId="3E193115" w14:textId="38ACB735"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6525F0">
          <w:headerReference w:type="even" r:id="rId7"/>
          <w:headerReference w:type="default" r:id="rId8"/>
          <w:footerReference w:type="even" r:id="rId9"/>
          <w:footerReference w:type="default" r:id="rId10"/>
          <w:headerReference w:type="first" r:id="rId11"/>
          <w:footerReference w:type="first" r:id="rId12"/>
          <w:pgSz w:w="11907" w:h="16840"/>
          <w:pgMar w:top="1134" w:right="1134" w:bottom="1134" w:left="1134" w:header="709" w:footer="709" w:gutter="0"/>
          <w:cols w:space="720"/>
          <w:titlePg/>
        </w:sectPr>
      </w:pPr>
      <w:bookmarkStart w:id="7"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7"/>
    </w:p>
    <w:p w14:paraId="44B33363" w14:textId="1C619BBC"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7100B0">
        <w:rPr>
          <w:rFonts w:ascii="Times New Roman" w:eastAsia="PMingLiU" w:hAnsi="Times New Roman"/>
          <w:b/>
          <w:bCs/>
          <w:iCs/>
          <w:sz w:val="24"/>
          <w:szCs w:val="24"/>
          <w:u w:val="single"/>
        </w:rPr>
        <w:t>4</w:t>
      </w:r>
      <w:r w:rsidRPr="00284A6D">
        <w:rPr>
          <w:rFonts w:ascii="Times New Roman" w:eastAsia="PMingLiU" w:hAnsi="Times New Roman"/>
          <w:b/>
          <w:bCs/>
          <w:iCs/>
          <w:sz w:val="24"/>
          <w:szCs w:val="24"/>
          <w:u w:val="single"/>
        </w:rPr>
        <w:t xml:space="preserve">. </w:t>
      </w:r>
      <w:r w:rsidR="00326F91">
        <w:rPr>
          <w:rFonts w:ascii="Times New Roman" w:eastAsia="PMingLiU" w:hAnsi="Times New Roman"/>
          <w:b/>
          <w:bCs/>
          <w:iCs/>
          <w:sz w:val="24"/>
          <w:szCs w:val="24"/>
          <w:u w:val="single"/>
        </w:rPr>
        <w:t xml:space="preserve">Организация и управление процессом изготовления рекламного проекта </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4ED0561"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F2B78">
              <w:rPr>
                <w:rFonts w:ascii="Times New Roman" w:hAnsi="Times New Roman"/>
                <w:color w:val="000000"/>
                <w:lang w:bidi="ru-RU"/>
              </w:rPr>
              <w:t>4</w:t>
            </w:r>
            <w:r w:rsidRPr="00F33021">
              <w:rPr>
                <w:rFonts w:ascii="Times New Roman" w:hAnsi="Times New Roman"/>
                <w:color w:val="000000"/>
                <w:lang w:bidi="ru-RU"/>
              </w:rPr>
              <w:t xml:space="preserve"> </w:t>
            </w:r>
            <w:r w:rsidR="00326F91">
              <w:rPr>
                <w:rFonts w:ascii="Times New Roman" w:hAnsi="Times New Roman"/>
                <w:color w:val="000000"/>
                <w:lang w:bidi="ru-RU"/>
              </w:rPr>
              <w:t xml:space="preserve">Организация и управление процессом изготовления рекламного проекта </w:t>
            </w:r>
          </w:p>
        </w:tc>
        <w:tc>
          <w:tcPr>
            <w:tcW w:w="422" w:type="pct"/>
            <w:vAlign w:val="center"/>
          </w:tcPr>
          <w:p w14:paraId="44D23F0E" w14:textId="0EE175B8" w:rsidR="00160F92" w:rsidRPr="00F33021" w:rsidRDefault="000F2B78" w:rsidP="00F66D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38BFDCD"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36</w:t>
            </w:r>
          </w:p>
        </w:tc>
        <w:tc>
          <w:tcPr>
            <w:tcW w:w="685" w:type="pct"/>
            <w:vAlign w:val="center"/>
          </w:tcPr>
          <w:p w14:paraId="1FF0AB2E" w14:textId="349473D4"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72</w:t>
            </w:r>
          </w:p>
        </w:tc>
      </w:tr>
      <w:tr w:rsidR="00E57D8E" w:rsidRPr="00F33021" w14:paraId="24E81405" w14:textId="77777777" w:rsidTr="00F66DF4">
        <w:tc>
          <w:tcPr>
            <w:tcW w:w="597" w:type="pct"/>
          </w:tcPr>
          <w:p w14:paraId="35754A61" w14:textId="638BC901"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0F2B78">
              <w:rPr>
                <w:rFonts w:ascii="Times New Roman" w:eastAsia="PMingLiU" w:hAnsi="Times New Roman"/>
                <w:bCs/>
                <w:iCs/>
              </w:rPr>
              <w:t>4</w:t>
            </w:r>
            <w:r w:rsidR="001E05A1">
              <w:rPr>
                <w:rFonts w:ascii="Times New Roman" w:eastAsia="PMingLiU" w:hAnsi="Times New Roman"/>
                <w:bCs/>
                <w:iCs/>
              </w:rPr>
              <w:t>.1.</w:t>
            </w:r>
            <w:r w:rsidR="00C568DE">
              <w:rPr>
                <w:rFonts w:ascii="Times New Roman" w:eastAsia="PMingLiU" w:hAnsi="Times New Roman"/>
                <w:bCs/>
                <w:iCs/>
              </w:rPr>
              <w:t>-</w:t>
            </w:r>
            <w:r w:rsidR="000F2B78">
              <w:rPr>
                <w:rFonts w:ascii="Times New Roman" w:eastAsia="PMingLiU" w:hAnsi="Times New Roman"/>
                <w:bCs/>
                <w:iCs/>
              </w:rPr>
              <w:t>4</w:t>
            </w:r>
            <w:r w:rsidR="000C4BED">
              <w:rPr>
                <w:rFonts w:ascii="Times New Roman" w:eastAsia="PMingLiU" w:hAnsi="Times New Roman"/>
                <w:bCs/>
                <w:iCs/>
              </w:rPr>
              <w:t>.</w:t>
            </w:r>
            <w:r w:rsidR="000F2B78">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50175AF2"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w:t>
            </w:r>
            <w:r w:rsidR="000F2B78">
              <w:rPr>
                <w:rFonts w:ascii="Times New Roman" w:eastAsia="PMingLiU" w:hAnsi="Times New Roman"/>
                <w:bCs/>
                <w:iCs/>
              </w:rPr>
              <w:t>11</w:t>
            </w:r>
          </w:p>
        </w:tc>
        <w:tc>
          <w:tcPr>
            <w:tcW w:w="770" w:type="pct"/>
          </w:tcPr>
          <w:p w14:paraId="7CCE8469" w14:textId="4A18478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0244A0">
              <w:rPr>
                <w:rFonts w:ascii="Times New Roman" w:eastAsia="PMingLiU" w:hAnsi="Times New Roman"/>
                <w:bCs/>
                <w:iCs/>
              </w:rPr>
              <w:t>4</w:t>
            </w:r>
            <w:r w:rsidRPr="00F33021">
              <w:rPr>
                <w:rFonts w:ascii="Times New Roman" w:eastAsia="PMingLiU" w:hAnsi="Times New Roman"/>
                <w:bCs/>
                <w:iCs/>
              </w:rPr>
              <w:t xml:space="preserve">.01 </w:t>
            </w:r>
            <w:r w:rsidR="000244A0">
              <w:rPr>
                <w:rFonts w:ascii="Times New Roman" w:eastAsia="PMingLiU" w:hAnsi="Times New Roman"/>
                <w:bCs/>
                <w:iCs/>
              </w:rPr>
              <w:t>Мен</w:t>
            </w:r>
            <w:r w:rsidR="007100B0">
              <w:rPr>
                <w:rFonts w:ascii="Times New Roman" w:eastAsia="PMingLiU" w:hAnsi="Times New Roman"/>
                <w:bCs/>
                <w:iCs/>
              </w:rPr>
              <w:t>еджмент и экономические основы рекламной деятельности</w:t>
            </w:r>
          </w:p>
        </w:tc>
        <w:tc>
          <w:tcPr>
            <w:tcW w:w="422" w:type="pct"/>
            <w:vAlign w:val="center"/>
          </w:tcPr>
          <w:p w14:paraId="19BAB72B" w14:textId="3DF6AF98"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416" w:type="pct"/>
            <w:vAlign w:val="center"/>
          </w:tcPr>
          <w:p w14:paraId="2B11AC63" w14:textId="171BD3C7"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600F1B8B" w14:textId="5FA9F09F"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586828D"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3D30FE" w:rsidRPr="00F33021" w14:paraId="58CDD017" w14:textId="77777777" w:rsidTr="00F66DF4">
        <w:tc>
          <w:tcPr>
            <w:tcW w:w="597" w:type="pct"/>
          </w:tcPr>
          <w:p w14:paraId="307344C0"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4064DB2A" w14:textId="51213C83"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7610D16D"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416" w:type="pct"/>
            <w:vAlign w:val="center"/>
          </w:tcPr>
          <w:p w14:paraId="7EDD3676"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53CE470B"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745E180E" w14:textId="481883A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3D30FE" w:rsidRPr="00F33021" w14:paraId="014D9CA5" w14:textId="77777777" w:rsidTr="00F66DF4">
        <w:trPr>
          <w:trHeight w:val="509"/>
        </w:trPr>
        <w:tc>
          <w:tcPr>
            <w:tcW w:w="597" w:type="pct"/>
          </w:tcPr>
          <w:p w14:paraId="47A7431C"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6AB4D7B2" w14:textId="76C6571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B5E6A2"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470FCC6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6E29A357"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r>
      <w:tr w:rsidR="003D30FE" w:rsidRPr="00F33021" w14:paraId="20595AA7" w14:textId="77777777" w:rsidTr="00A96B5E">
        <w:trPr>
          <w:trHeight w:val="509"/>
        </w:trPr>
        <w:tc>
          <w:tcPr>
            <w:tcW w:w="597" w:type="pct"/>
          </w:tcPr>
          <w:p w14:paraId="02A53511"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197F14D9" w14:textId="16F16E9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17A7C48C"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244C4FCA" w14:textId="1789CF85"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1E9DCE67" w14:textId="00F0EE20"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36B18D38"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445E460" w14:textId="5FFA1191"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0856F66B" w14:textId="0F1165CD"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6525F0">
          <w:pgSz w:w="16840" w:h="11907" w:orient="landscape"/>
          <w:pgMar w:top="1134" w:right="1134" w:bottom="1134" w:left="1134" w:header="709" w:footer="709" w:gutter="0"/>
          <w:cols w:space="720"/>
          <w:titlePg/>
        </w:sectPr>
      </w:pPr>
    </w:p>
    <w:p w14:paraId="7AFB4A95" w14:textId="7D51A72E" w:rsidR="00FD6519" w:rsidRPr="007100B0"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7100B0" w:rsidRPr="007100B0">
        <w:rPr>
          <w:rFonts w:ascii="Times New Roman" w:eastAsia="PMingLiU" w:hAnsi="Times New Roman"/>
          <w:b/>
          <w:bCs/>
          <w:iCs/>
          <w:sz w:val="28"/>
          <w:szCs w:val="28"/>
        </w:rPr>
        <w:t>Организация и управление процессом изготовления рекламного проекта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7100B0" w:rsidRPr="003779AC" w14:paraId="05379EA9" w14:textId="6C7F3FDF" w:rsidTr="002B44A0">
        <w:tc>
          <w:tcPr>
            <w:tcW w:w="2674" w:type="dxa"/>
            <w:vAlign w:val="center"/>
          </w:tcPr>
          <w:p w14:paraId="15692D45" w14:textId="1B43BDC4" w:rsidR="007100B0" w:rsidRPr="003779AC" w:rsidRDefault="007100B0" w:rsidP="007100B0">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019" w:type="dxa"/>
            <w:vAlign w:val="center"/>
          </w:tcPr>
          <w:p w14:paraId="7EFA5C58" w14:textId="40B65C5E" w:rsidR="007100B0" w:rsidRPr="003779AC" w:rsidRDefault="007100B0" w:rsidP="007100B0">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65B5A995" w14:textId="40AF472E" w:rsidR="007100B0" w:rsidRPr="003779AC" w:rsidRDefault="007100B0" w:rsidP="007100B0">
            <w:pPr>
              <w:spacing w:after="0" w:line="238" w:lineRule="auto"/>
              <w:jc w:val="center"/>
              <w:rPr>
                <w:rFonts w:ascii="Times New Roman" w:hAnsi="Times New Roman"/>
              </w:rPr>
            </w:pPr>
            <w:r w:rsidRPr="003779AC">
              <w:rPr>
                <w:rFonts w:ascii="Times New Roman" w:hAnsi="Times New Roman"/>
              </w:rPr>
              <w:t>Объем часов</w:t>
            </w:r>
          </w:p>
        </w:tc>
        <w:tc>
          <w:tcPr>
            <w:tcW w:w="2208" w:type="dxa"/>
            <w:vAlign w:val="center"/>
          </w:tcPr>
          <w:p w14:paraId="68C22DFE" w14:textId="02A288FD" w:rsidR="007100B0" w:rsidRPr="003779AC" w:rsidRDefault="007100B0" w:rsidP="007100B0">
            <w:pPr>
              <w:spacing w:after="0" w:line="238" w:lineRule="auto"/>
              <w:jc w:val="center"/>
              <w:rPr>
                <w:rFonts w:ascii="Times New Roman" w:hAnsi="Times New Roman"/>
              </w:rPr>
            </w:pPr>
            <w:r w:rsidRPr="00DE1238">
              <w:rPr>
                <w:rFonts w:ascii="Times New Roman" w:hAnsi="Times New Roman"/>
              </w:rPr>
              <w:t>Осваемые компетенции</w:t>
            </w:r>
          </w:p>
        </w:tc>
      </w:tr>
      <w:tr w:rsidR="007100B0" w:rsidRPr="003779AC" w14:paraId="1FFDBA14" w14:textId="7C6B5D56" w:rsidTr="001A09A4">
        <w:tc>
          <w:tcPr>
            <w:tcW w:w="12818" w:type="dxa"/>
            <w:gridSpan w:val="3"/>
            <w:vAlign w:val="center"/>
          </w:tcPr>
          <w:p w14:paraId="27E8908A" w14:textId="01FAFAE7" w:rsidR="007100B0" w:rsidRPr="00546BC8" w:rsidRDefault="007100B0" w:rsidP="007100B0">
            <w:pPr>
              <w:spacing w:after="0" w:line="238" w:lineRule="auto"/>
              <w:ind w:right="-57"/>
              <w:rPr>
                <w:rFonts w:ascii="Times New Roman" w:hAnsi="Times New Roman"/>
                <w:i/>
              </w:rPr>
            </w:pPr>
            <w:r w:rsidRPr="00546BC8">
              <w:rPr>
                <w:rStyle w:val="28"/>
                <w:i w:val="0"/>
                <w:sz w:val="22"/>
                <w:szCs w:val="22"/>
              </w:rPr>
              <w:t>МДК. 0</w:t>
            </w:r>
            <w:r>
              <w:rPr>
                <w:rStyle w:val="28"/>
                <w:i w:val="0"/>
                <w:sz w:val="22"/>
                <w:szCs w:val="22"/>
              </w:rPr>
              <w:t>4</w:t>
            </w:r>
            <w:r w:rsidRPr="00546BC8">
              <w:rPr>
                <w:rStyle w:val="28"/>
                <w:i w:val="0"/>
                <w:sz w:val="22"/>
                <w:szCs w:val="22"/>
              </w:rPr>
              <w:t xml:space="preserve">.01 </w:t>
            </w:r>
            <w:r>
              <w:rPr>
                <w:rStyle w:val="28"/>
                <w:i w:val="0"/>
                <w:sz w:val="22"/>
                <w:szCs w:val="22"/>
              </w:rPr>
              <w:t>Ме</w:t>
            </w:r>
            <w:r>
              <w:rPr>
                <w:rStyle w:val="28"/>
                <w:sz w:val="22"/>
                <w:szCs w:val="22"/>
              </w:rPr>
              <w:t>неджмент и экономические основы рекламной деятельности</w:t>
            </w:r>
          </w:p>
        </w:tc>
        <w:tc>
          <w:tcPr>
            <w:tcW w:w="2208" w:type="dxa"/>
          </w:tcPr>
          <w:p w14:paraId="3DE893F2" w14:textId="77777777" w:rsidR="007100B0" w:rsidRPr="003779AC" w:rsidRDefault="007100B0" w:rsidP="007100B0">
            <w:pPr>
              <w:spacing w:after="0" w:line="238" w:lineRule="auto"/>
              <w:ind w:right="-57"/>
              <w:jc w:val="center"/>
              <w:rPr>
                <w:rFonts w:ascii="Times New Roman" w:eastAsia="PMingLiU" w:hAnsi="Times New Roman"/>
                <w:bCs/>
                <w:iCs/>
              </w:rPr>
            </w:pPr>
          </w:p>
        </w:tc>
      </w:tr>
      <w:tr w:rsidR="00754CD6" w:rsidRPr="003779AC" w14:paraId="1D92327A" w14:textId="1E806D61" w:rsidTr="001A09A4">
        <w:tc>
          <w:tcPr>
            <w:tcW w:w="2674" w:type="dxa"/>
            <w:vMerge w:val="restart"/>
            <w:tcBorders>
              <w:top w:val="single" w:sz="4" w:space="0" w:color="auto"/>
              <w:left w:val="single" w:sz="4" w:space="0" w:color="auto"/>
              <w:right w:val="single" w:sz="4" w:space="0" w:color="auto"/>
            </w:tcBorders>
          </w:tcPr>
          <w:p w14:paraId="63D850BA" w14:textId="75C539DE" w:rsidR="00754CD6" w:rsidRPr="00C01426" w:rsidRDefault="00754CD6" w:rsidP="007100B0">
            <w:pPr>
              <w:spacing w:after="0" w:line="240" w:lineRule="auto"/>
              <w:jc w:val="center"/>
              <w:rPr>
                <w:rFonts w:ascii="Times New Roman" w:hAnsi="Times New Roman"/>
              </w:rPr>
            </w:pPr>
            <w:r w:rsidRPr="00C01426">
              <w:rPr>
                <w:rFonts w:ascii="Times New Roman" w:hAnsi="Times New Roman"/>
              </w:rPr>
              <w:t>Введение</w:t>
            </w:r>
          </w:p>
        </w:tc>
        <w:tc>
          <w:tcPr>
            <w:tcW w:w="9019" w:type="dxa"/>
            <w:tcBorders>
              <w:top w:val="single" w:sz="4" w:space="0" w:color="auto"/>
              <w:left w:val="single" w:sz="4" w:space="0" w:color="auto"/>
              <w:right w:val="single" w:sz="4" w:space="0" w:color="auto"/>
            </w:tcBorders>
          </w:tcPr>
          <w:p w14:paraId="350DF60C" w14:textId="77777777" w:rsidR="00754CD6" w:rsidRPr="00C01426" w:rsidRDefault="00754CD6" w:rsidP="007100B0">
            <w:pPr>
              <w:tabs>
                <w:tab w:val="left" w:pos="298"/>
              </w:tabs>
              <w:spacing w:after="0" w:line="240" w:lineRule="auto"/>
              <w:rPr>
                <w:rFonts w:ascii="Times New Roman" w:hAnsi="Times New Roman"/>
                <w:b/>
                <w:bCs/>
              </w:rPr>
            </w:pPr>
            <w:r w:rsidRPr="00C01426">
              <w:rPr>
                <w:rFonts w:ascii="Times New Roman" w:hAnsi="Times New Roman"/>
                <w:b/>
                <w:bCs/>
              </w:rPr>
              <w:t>Содержание учебного материала</w:t>
            </w:r>
          </w:p>
          <w:p w14:paraId="32C687B8" w14:textId="576ABE28" w:rsidR="00754CD6" w:rsidRPr="00C01426" w:rsidRDefault="00754CD6" w:rsidP="007100B0">
            <w:pPr>
              <w:tabs>
                <w:tab w:val="left" w:pos="298"/>
              </w:tabs>
              <w:spacing w:after="0" w:line="240" w:lineRule="auto"/>
              <w:rPr>
                <w:rFonts w:ascii="Times New Roman" w:hAnsi="Times New Roman"/>
              </w:rPr>
            </w:pPr>
            <w:r w:rsidRPr="00C01426">
              <w:rPr>
                <w:rFonts w:ascii="Times New Roman" w:hAnsi="Times New Roman"/>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по организации самостоятельной работы студентов при изучении модуля. </w:t>
            </w:r>
          </w:p>
        </w:tc>
        <w:tc>
          <w:tcPr>
            <w:tcW w:w="1125" w:type="dxa"/>
            <w:vAlign w:val="center"/>
          </w:tcPr>
          <w:p w14:paraId="05515E10" w14:textId="610CC39E" w:rsidR="00754CD6" w:rsidRPr="003779AC"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val="restart"/>
          </w:tcPr>
          <w:p w14:paraId="1B43A23A" w14:textId="77777777" w:rsidR="00754CD6" w:rsidRDefault="00754CD6" w:rsidP="007100B0">
            <w:pPr>
              <w:spacing w:after="0" w:line="238" w:lineRule="auto"/>
              <w:jc w:val="center"/>
              <w:rPr>
                <w:rFonts w:ascii="Times New Roman" w:hAnsi="Times New Roman"/>
              </w:rPr>
            </w:pPr>
            <w:r>
              <w:rPr>
                <w:rFonts w:ascii="Times New Roman" w:hAnsi="Times New Roman"/>
              </w:rPr>
              <w:t>ОК1-ОК11</w:t>
            </w:r>
          </w:p>
          <w:p w14:paraId="3FF0DA23" w14:textId="2326413F" w:rsidR="00754CD6" w:rsidRPr="003779AC" w:rsidRDefault="00754CD6" w:rsidP="007100B0">
            <w:pPr>
              <w:spacing w:after="0" w:line="238" w:lineRule="auto"/>
              <w:jc w:val="center"/>
              <w:rPr>
                <w:rFonts w:ascii="Times New Roman" w:hAnsi="Times New Roman"/>
              </w:rPr>
            </w:pPr>
            <w:r>
              <w:rPr>
                <w:rFonts w:ascii="Times New Roman" w:hAnsi="Times New Roman"/>
              </w:rPr>
              <w:t>ПК4.1</w:t>
            </w:r>
          </w:p>
        </w:tc>
      </w:tr>
      <w:tr w:rsidR="00754CD6" w:rsidRPr="003779AC" w14:paraId="40B3A799" w14:textId="77777777" w:rsidTr="009C2A5F">
        <w:tc>
          <w:tcPr>
            <w:tcW w:w="2674" w:type="dxa"/>
            <w:vMerge/>
            <w:tcBorders>
              <w:left w:val="single" w:sz="4" w:space="0" w:color="auto"/>
              <w:right w:val="single" w:sz="4" w:space="0" w:color="auto"/>
            </w:tcBorders>
          </w:tcPr>
          <w:p w14:paraId="1F19018C" w14:textId="77777777" w:rsidR="00754CD6" w:rsidRPr="00C01426" w:rsidRDefault="00754CD6" w:rsidP="007100B0">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2E1E28A" w14:textId="77777777" w:rsidR="00754CD6" w:rsidRPr="009E406F" w:rsidRDefault="00754CD6" w:rsidP="007100B0">
            <w:pPr>
              <w:tabs>
                <w:tab w:val="left" w:pos="298"/>
              </w:tabs>
              <w:spacing w:after="0" w:line="240" w:lineRule="auto"/>
              <w:rPr>
                <w:rFonts w:ascii="Times New Roman" w:hAnsi="Times New Roman"/>
                <w:b/>
                <w:bCs/>
              </w:rPr>
            </w:pPr>
            <w:r w:rsidRPr="009E406F">
              <w:rPr>
                <w:rFonts w:ascii="Times New Roman" w:hAnsi="Times New Roman"/>
                <w:b/>
                <w:bCs/>
              </w:rPr>
              <w:t>Самостоятельная работа</w:t>
            </w:r>
          </w:p>
          <w:p w14:paraId="1D5D2437" w14:textId="74AB88B0" w:rsidR="00754CD6" w:rsidRPr="009E406F" w:rsidRDefault="00754CD6" w:rsidP="007100B0">
            <w:pPr>
              <w:tabs>
                <w:tab w:val="left" w:pos="298"/>
              </w:tabs>
              <w:spacing w:after="0" w:line="240" w:lineRule="auto"/>
              <w:rPr>
                <w:rFonts w:ascii="Times New Roman" w:hAnsi="Times New Roman"/>
              </w:rPr>
            </w:pPr>
            <w:r w:rsidRPr="00C735DF">
              <w:rPr>
                <w:rFonts w:ascii="Times New Roman" w:hAnsi="Times New Roman"/>
              </w:rPr>
              <w:t>Работа по конспекту, изучение дополнительной литературы.</w:t>
            </w:r>
            <w:r>
              <w:rPr>
                <w:rFonts w:ascii="Times New Roman" w:hAnsi="Times New Roman"/>
              </w:rPr>
              <w:t xml:space="preserve"> </w:t>
            </w:r>
            <w:r w:rsidRPr="009E406F">
              <w:rPr>
                <w:rFonts w:ascii="Times New Roman" w:hAnsi="Times New Roman"/>
              </w:rPr>
              <w:t>Подготовка сообщения по теме «История развития менеджмента в России»</w:t>
            </w:r>
            <w:r>
              <w:rPr>
                <w:rFonts w:ascii="Times New Roman" w:hAnsi="Times New Roman"/>
              </w:rPr>
              <w:t>.</w:t>
            </w:r>
          </w:p>
        </w:tc>
        <w:tc>
          <w:tcPr>
            <w:tcW w:w="1125" w:type="dxa"/>
            <w:vAlign w:val="center"/>
          </w:tcPr>
          <w:p w14:paraId="194308FB" w14:textId="65435830" w:rsidR="00754CD6"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tcPr>
          <w:p w14:paraId="3BBC4519" w14:textId="77777777" w:rsidR="00754CD6" w:rsidRPr="003779AC" w:rsidRDefault="00754CD6" w:rsidP="007100B0">
            <w:pPr>
              <w:spacing w:after="0" w:line="238" w:lineRule="auto"/>
              <w:jc w:val="center"/>
              <w:rPr>
                <w:rFonts w:ascii="Times New Roman" w:hAnsi="Times New Roman"/>
              </w:rPr>
            </w:pPr>
          </w:p>
        </w:tc>
      </w:tr>
      <w:tr w:rsidR="00754CD6" w:rsidRPr="003779AC" w14:paraId="69F8EFFA" w14:textId="3943DC23" w:rsidTr="001A09A4">
        <w:tc>
          <w:tcPr>
            <w:tcW w:w="2674" w:type="dxa"/>
            <w:vMerge w:val="restart"/>
            <w:tcBorders>
              <w:top w:val="single" w:sz="4" w:space="0" w:color="auto"/>
              <w:left w:val="single" w:sz="4" w:space="0" w:color="auto"/>
              <w:right w:val="single" w:sz="4" w:space="0" w:color="auto"/>
            </w:tcBorders>
          </w:tcPr>
          <w:p w14:paraId="4AA00EE2" w14:textId="77777777" w:rsidR="00754CD6" w:rsidRPr="00847498" w:rsidRDefault="00754CD6" w:rsidP="00754CD6">
            <w:pPr>
              <w:autoSpaceDE w:val="0"/>
              <w:autoSpaceDN w:val="0"/>
              <w:spacing w:after="0" w:line="240" w:lineRule="auto"/>
              <w:jc w:val="center"/>
              <w:outlineLvl w:val="0"/>
              <w:rPr>
                <w:rFonts w:ascii="Times New Roman" w:hAnsi="Times New Roman"/>
              </w:rPr>
            </w:pPr>
            <w:r w:rsidRPr="00847498">
              <w:rPr>
                <w:rFonts w:ascii="Times New Roman" w:hAnsi="Times New Roman"/>
              </w:rPr>
              <w:t>Тема 2.</w:t>
            </w:r>
          </w:p>
          <w:p w14:paraId="1A560A24" w14:textId="52FEC560" w:rsidR="00754CD6" w:rsidRPr="00847498" w:rsidRDefault="00754CD6" w:rsidP="00754CD6">
            <w:pPr>
              <w:pStyle w:val="90"/>
              <w:widowControl/>
              <w:shd w:val="clear" w:color="auto" w:fill="auto"/>
              <w:spacing w:before="0" w:line="240" w:lineRule="auto"/>
              <w:jc w:val="center"/>
              <w:rPr>
                <w:i w:val="0"/>
                <w:iCs w:val="0"/>
                <w:color w:val="FF0000"/>
                <w:sz w:val="22"/>
                <w:szCs w:val="22"/>
              </w:rPr>
            </w:pPr>
            <w:r w:rsidRPr="00B74069">
              <w:rPr>
                <w:i w:val="0"/>
                <w:iCs w:val="0"/>
                <w:sz w:val="22"/>
                <w:szCs w:val="22"/>
              </w:rPr>
              <w:t>Менеджмент как наука</w:t>
            </w:r>
            <w:r>
              <w:rPr>
                <w:i w:val="0"/>
                <w:iCs w:val="0"/>
                <w:sz w:val="22"/>
                <w:szCs w:val="22"/>
              </w:rPr>
              <w:t>,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6C9670D5"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847498">
              <w:rPr>
                <w:rFonts w:ascii="Times New Roman" w:hAnsi="Times New Roman"/>
                <w:b/>
              </w:rPr>
              <w:t>Содержание учебного материала</w:t>
            </w:r>
          </w:p>
          <w:p w14:paraId="21DCE7F8" w14:textId="55AA0B96" w:rsidR="00754CD6" w:rsidRPr="00302E92"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74069">
              <w:rPr>
                <w:rFonts w:ascii="Times New Roman" w:hAnsi="Times New Roman"/>
              </w:rPr>
              <w:t>Понятие менеджмента, предпосылки его возникновения; его цели и задачи.</w:t>
            </w:r>
            <w:r>
              <w:rPr>
                <w:rFonts w:ascii="Times New Roman" w:hAnsi="Times New Roman"/>
              </w:rPr>
              <w:t xml:space="preserve"> </w:t>
            </w:r>
            <w:r w:rsidRPr="00302E92">
              <w:rPr>
                <w:rFonts w:ascii="Times New Roman" w:hAnsi="Times New Roman"/>
              </w:rPr>
              <w:t xml:space="preserve">Принципы и методы управления. Организация, как объект управления. Объекты и субъекты управления. Современные подходы </w:t>
            </w:r>
            <w:r>
              <w:rPr>
                <w:rFonts w:ascii="Times New Roman" w:hAnsi="Times New Roman"/>
              </w:rPr>
              <w:t>к</w:t>
            </w:r>
            <w:r w:rsidRPr="00302E92">
              <w:rPr>
                <w:rFonts w:ascii="Times New Roman" w:hAnsi="Times New Roman"/>
              </w:rPr>
              <w:t xml:space="preserve"> менеджменту:</w:t>
            </w:r>
            <w:r>
              <w:rPr>
                <w:rFonts w:ascii="Times New Roman" w:hAnsi="Times New Roman"/>
              </w:rPr>
              <w:t xml:space="preserve"> </w:t>
            </w:r>
            <w:r w:rsidRPr="00302E92">
              <w:rPr>
                <w:rFonts w:ascii="Times New Roman" w:hAnsi="Times New Roman"/>
              </w:rPr>
              <w:t>количественный, процессный, системный м ситуационны</w:t>
            </w:r>
            <w:r>
              <w:rPr>
                <w:rFonts w:ascii="Times New Roman" w:hAnsi="Times New Roman"/>
              </w:rPr>
              <w:t xml:space="preserve">й. </w:t>
            </w:r>
            <w:r w:rsidRPr="00302E92">
              <w:rPr>
                <w:rFonts w:ascii="Times New Roman" w:hAnsi="Times New Roman"/>
              </w:rPr>
              <w:t>Национальные особенности менеджмента. Проблемы менеджмента в России</w:t>
            </w:r>
            <w:r>
              <w:rPr>
                <w:rFonts w:ascii="Times New Roman" w:hAnsi="Times New Roman"/>
              </w:rPr>
              <w:t>.</w:t>
            </w:r>
          </w:p>
        </w:tc>
        <w:tc>
          <w:tcPr>
            <w:tcW w:w="1125" w:type="dxa"/>
            <w:vAlign w:val="center"/>
          </w:tcPr>
          <w:p w14:paraId="32BBCECA" w14:textId="59966EFA"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864BEB2"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7B610CDE" w14:textId="3BF4713B"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61FAEB" w14:textId="77777777" w:rsidTr="001A09A4">
        <w:tc>
          <w:tcPr>
            <w:tcW w:w="2674" w:type="dxa"/>
            <w:vMerge/>
            <w:tcBorders>
              <w:left w:val="single" w:sz="4" w:space="0" w:color="auto"/>
              <w:right w:val="single" w:sz="4" w:space="0" w:color="auto"/>
            </w:tcBorders>
          </w:tcPr>
          <w:p w14:paraId="71909FED"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1355F99"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B86C37">
              <w:rPr>
                <w:rFonts w:ascii="Times New Roman" w:hAnsi="Times New Roman"/>
                <w:b/>
              </w:rPr>
              <w:t>Практические занятия</w:t>
            </w:r>
          </w:p>
          <w:p w14:paraId="54544A99" w14:textId="098CF1ED" w:rsidR="00754CD6" w:rsidRPr="006F3739"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3558A">
              <w:rPr>
                <w:rFonts w:ascii="Times New Roman" w:hAnsi="Times New Roman"/>
                <w:bCs/>
              </w:rPr>
              <w:t>Создание модели менеджера</w:t>
            </w:r>
            <w:r>
              <w:rPr>
                <w:rFonts w:ascii="Times New Roman" w:hAnsi="Times New Roman"/>
                <w:bCs/>
              </w:rPr>
              <w:t xml:space="preserve">. </w:t>
            </w:r>
            <w:r w:rsidRPr="00D3558A">
              <w:rPr>
                <w:rFonts w:ascii="Times New Roman" w:hAnsi="Times New Roman"/>
                <w:bCs/>
              </w:rPr>
              <w:t xml:space="preserve">Деловая игра «Анализ возможностей применения </w:t>
            </w:r>
            <w:r>
              <w:rPr>
                <w:rFonts w:ascii="Times New Roman" w:hAnsi="Times New Roman"/>
                <w:bCs/>
              </w:rPr>
              <w:t>китайского</w:t>
            </w:r>
            <w:r w:rsidRPr="00D3558A">
              <w:rPr>
                <w:rFonts w:ascii="Times New Roman" w:hAnsi="Times New Roman"/>
                <w:bCs/>
              </w:rPr>
              <w:t xml:space="preserve"> опыта управления в Российских условиях</w:t>
            </w:r>
            <w:r>
              <w:rPr>
                <w:rFonts w:ascii="Times New Roman" w:hAnsi="Times New Roman"/>
                <w:bCs/>
              </w:rPr>
              <w:t>»</w:t>
            </w:r>
          </w:p>
        </w:tc>
        <w:tc>
          <w:tcPr>
            <w:tcW w:w="1125" w:type="dxa"/>
            <w:vAlign w:val="center"/>
          </w:tcPr>
          <w:p w14:paraId="40BEA108" w14:textId="2C0F466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C347463" w14:textId="77777777" w:rsidR="00754CD6" w:rsidRPr="003779AC" w:rsidRDefault="00754CD6" w:rsidP="00754CD6">
            <w:pPr>
              <w:spacing w:after="0" w:line="238" w:lineRule="auto"/>
              <w:jc w:val="center"/>
              <w:rPr>
                <w:rFonts w:ascii="Times New Roman" w:hAnsi="Times New Roman"/>
              </w:rPr>
            </w:pPr>
          </w:p>
        </w:tc>
      </w:tr>
      <w:tr w:rsidR="00754CD6" w:rsidRPr="003779AC" w14:paraId="638AE639" w14:textId="77777777" w:rsidTr="001A09A4">
        <w:tc>
          <w:tcPr>
            <w:tcW w:w="2674" w:type="dxa"/>
            <w:vMerge/>
            <w:tcBorders>
              <w:left w:val="single" w:sz="4" w:space="0" w:color="auto"/>
              <w:right w:val="single" w:sz="4" w:space="0" w:color="auto"/>
            </w:tcBorders>
          </w:tcPr>
          <w:p w14:paraId="31A1973F"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7624F96"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2F6C82">
              <w:rPr>
                <w:rFonts w:ascii="Times New Roman" w:hAnsi="Times New Roman"/>
                <w:b/>
              </w:rPr>
              <w:t>Самостоятельная работа</w:t>
            </w:r>
          </w:p>
          <w:p w14:paraId="1F342AE6" w14:textId="5CAC1FC8" w:rsidR="00754CD6" w:rsidRPr="00BC2FC3"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61B56">
              <w:rPr>
                <w:rFonts w:ascii="Times New Roman" w:hAnsi="Times New Roman"/>
                <w:bCs/>
              </w:rPr>
              <w:t>«Роль менеджмента в области профессиональной деятельности». Поиск информации, подготовка реферата, компьютерной презентации</w:t>
            </w:r>
            <w:r>
              <w:rPr>
                <w:rFonts w:ascii="Times New Roman" w:hAnsi="Times New Roman"/>
                <w:bCs/>
              </w:rPr>
              <w:t xml:space="preserve">. </w:t>
            </w:r>
            <w:r w:rsidRPr="00E61B56">
              <w:rPr>
                <w:rFonts w:ascii="Times New Roman" w:hAnsi="Times New Roman"/>
                <w:bCs/>
              </w:rPr>
              <w:t>Работа по конспекту, изучение дополнительной литературы</w:t>
            </w:r>
            <w:r>
              <w:rPr>
                <w:rFonts w:ascii="Times New Roman" w:hAnsi="Times New Roman"/>
                <w:bCs/>
              </w:rPr>
              <w:t>.</w:t>
            </w:r>
          </w:p>
        </w:tc>
        <w:tc>
          <w:tcPr>
            <w:tcW w:w="1125" w:type="dxa"/>
            <w:vAlign w:val="center"/>
          </w:tcPr>
          <w:p w14:paraId="2F5E7952" w14:textId="4669F702"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5661085E" w14:textId="77777777" w:rsidR="00754CD6" w:rsidRPr="003779AC" w:rsidRDefault="00754CD6" w:rsidP="00754CD6">
            <w:pPr>
              <w:spacing w:after="0" w:line="238" w:lineRule="auto"/>
              <w:jc w:val="center"/>
              <w:rPr>
                <w:rFonts w:ascii="Times New Roman" w:hAnsi="Times New Roman"/>
              </w:rPr>
            </w:pPr>
          </w:p>
        </w:tc>
      </w:tr>
      <w:tr w:rsidR="00754CD6" w:rsidRPr="003779AC" w14:paraId="5CFE5F3C" w14:textId="61C4E8C0" w:rsidTr="00CD6418">
        <w:tc>
          <w:tcPr>
            <w:tcW w:w="2674" w:type="dxa"/>
            <w:vMerge w:val="restart"/>
            <w:tcBorders>
              <w:top w:val="single" w:sz="4" w:space="0" w:color="auto"/>
              <w:left w:val="single" w:sz="4" w:space="0" w:color="auto"/>
              <w:right w:val="single" w:sz="4" w:space="0" w:color="auto"/>
            </w:tcBorders>
          </w:tcPr>
          <w:p w14:paraId="48812F83"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3.</w:t>
            </w:r>
          </w:p>
          <w:p w14:paraId="21DF7792" w14:textId="17B94062" w:rsidR="00754CD6" w:rsidRPr="00D76A4D" w:rsidRDefault="00754CD6" w:rsidP="00754CD6">
            <w:pPr>
              <w:spacing w:after="0" w:line="240" w:lineRule="auto"/>
              <w:jc w:val="center"/>
              <w:rPr>
                <w:rFonts w:ascii="Times New Roman" w:hAnsi="Times New Roman"/>
              </w:rPr>
            </w:pPr>
            <w:r w:rsidRPr="00D76A4D">
              <w:rPr>
                <w:rFonts w:ascii="Times New Roman" w:hAnsi="Times New Roman"/>
              </w:rPr>
              <w:t>Менеджмент организации и ее среда</w:t>
            </w:r>
          </w:p>
        </w:tc>
        <w:tc>
          <w:tcPr>
            <w:tcW w:w="9019" w:type="dxa"/>
            <w:tcBorders>
              <w:top w:val="single" w:sz="4" w:space="0" w:color="auto"/>
              <w:left w:val="single" w:sz="4" w:space="0" w:color="auto"/>
              <w:right w:val="single" w:sz="4" w:space="0" w:color="auto"/>
            </w:tcBorders>
          </w:tcPr>
          <w:p w14:paraId="277AB60E" w14:textId="77777777" w:rsidR="00754CD6" w:rsidRPr="00D76A4D" w:rsidRDefault="00754CD6" w:rsidP="00754CD6">
            <w:pPr>
              <w:widowControl w:val="0"/>
              <w:spacing w:after="0" w:line="240" w:lineRule="auto"/>
              <w:rPr>
                <w:rFonts w:ascii="Times New Roman" w:hAnsi="Times New Roman"/>
                <w:b/>
                <w:bCs/>
              </w:rPr>
            </w:pPr>
            <w:r w:rsidRPr="00D76A4D">
              <w:rPr>
                <w:rFonts w:ascii="Times New Roman" w:hAnsi="Times New Roman"/>
                <w:b/>
              </w:rPr>
              <w:t>Содержание учебного материала</w:t>
            </w:r>
          </w:p>
          <w:p w14:paraId="5540203B" w14:textId="1AC621B1" w:rsidR="00754CD6" w:rsidRPr="00901B22" w:rsidRDefault="00754CD6" w:rsidP="00754CD6">
            <w:pPr>
              <w:tabs>
                <w:tab w:val="left" w:pos="248"/>
              </w:tabs>
              <w:spacing w:after="0" w:line="240" w:lineRule="auto"/>
              <w:rPr>
                <w:rFonts w:ascii="Times New Roman" w:hAnsi="Times New Roman"/>
              </w:rPr>
            </w:pPr>
            <w:r w:rsidRPr="00901B22">
              <w:rPr>
                <w:rFonts w:ascii="Times New Roman" w:hAnsi="Times New Roman"/>
              </w:rPr>
              <w:t>Основные понятия менеджмента организации. Внутренняя и внешняя среда рекламной компании</w:t>
            </w:r>
            <w:r>
              <w:rPr>
                <w:rFonts w:ascii="Times New Roman" w:hAnsi="Times New Roman"/>
              </w:rPr>
              <w:t xml:space="preserve">. </w:t>
            </w:r>
            <w:r w:rsidRPr="00901B22">
              <w:rPr>
                <w:rFonts w:ascii="Times New Roman" w:hAnsi="Times New Roman"/>
              </w:rPr>
              <w:t>Элементы внутренней среды организации. Цели, их характеристики и направления.</w:t>
            </w:r>
            <w:r>
              <w:rPr>
                <w:rFonts w:ascii="Times New Roman" w:hAnsi="Times New Roman"/>
              </w:rPr>
              <w:t xml:space="preserve"> </w:t>
            </w:r>
            <w:r w:rsidRPr="00901B22">
              <w:rPr>
                <w:rFonts w:ascii="Times New Roman" w:hAnsi="Times New Roman"/>
              </w:rPr>
              <w:t>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36EB8950" w14:textId="0E73AAFB" w:rsidR="00754CD6" w:rsidRPr="00D76A4D" w:rsidRDefault="00754CD6" w:rsidP="00754CD6">
            <w:pPr>
              <w:tabs>
                <w:tab w:val="left" w:pos="248"/>
              </w:tabs>
              <w:spacing w:after="0" w:line="240" w:lineRule="auto"/>
              <w:rPr>
                <w:rFonts w:ascii="Times New Roman" w:hAnsi="Times New Roman"/>
              </w:rPr>
            </w:pPr>
            <w:r w:rsidRPr="00901B22">
              <w:rPr>
                <w:rFonts w:ascii="Times New Roman" w:hAnsi="Times New Roman"/>
              </w:rPr>
              <w:t>Факторы прямого воздействия внешней среды организации: конкуренты, поставщики, потребители, законы и государственные органы, профсоюзы.</w:t>
            </w:r>
            <w:r>
              <w:rPr>
                <w:rFonts w:ascii="Times New Roman" w:hAnsi="Times New Roman"/>
              </w:rPr>
              <w:t xml:space="preserve"> </w:t>
            </w:r>
            <w:r w:rsidRPr="00901B22">
              <w:rPr>
                <w:rFonts w:ascii="Times New Roman" w:hAnsi="Times New Roman"/>
              </w:rPr>
              <w:t xml:space="preserve">Факторы косвенного воздействия внешней среды организации: экономика, политика, НТП, социокультурный и </w:t>
            </w:r>
            <w:r w:rsidRPr="00901B22">
              <w:rPr>
                <w:rFonts w:ascii="Times New Roman" w:hAnsi="Times New Roman"/>
              </w:rPr>
              <w:lastRenderedPageBreak/>
              <w:t>международный факторы. Характеристики внешней среды организации.</w:t>
            </w:r>
          </w:p>
        </w:tc>
        <w:tc>
          <w:tcPr>
            <w:tcW w:w="1125" w:type="dxa"/>
            <w:vAlign w:val="center"/>
          </w:tcPr>
          <w:p w14:paraId="04FF9B88" w14:textId="7B2C58B7"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val="restart"/>
          </w:tcPr>
          <w:p w14:paraId="5DDE2895"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A21F47A" w14:textId="2EC7B42C"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5050E8" w14:textId="77777777" w:rsidTr="00CD6418">
        <w:tc>
          <w:tcPr>
            <w:tcW w:w="2674" w:type="dxa"/>
            <w:vMerge/>
            <w:tcBorders>
              <w:left w:val="single" w:sz="4" w:space="0" w:color="auto"/>
              <w:right w:val="single" w:sz="4" w:space="0" w:color="auto"/>
            </w:tcBorders>
          </w:tcPr>
          <w:p w14:paraId="2BBA9F7B"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2CFF8366"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Практические занятия</w:t>
            </w:r>
          </w:p>
          <w:p w14:paraId="3184F831" w14:textId="7BDA02FA" w:rsidR="00754CD6" w:rsidRPr="00291D14" w:rsidRDefault="00754CD6" w:rsidP="00754CD6">
            <w:pPr>
              <w:widowControl w:val="0"/>
              <w:spacing w:after="0" w:line="240" w:lineRule="auto"/>
              <w:rPr>
                <w:rFonts w:ascii="Times New Roman" w:hAnsi="Times New Roman"/>
                <w:bCs/>
              </w:rPr>
            </w:pPr>
            <w:r w:rsidRPr="00291D14">
              <w:rPr>
                <w:rFonts w:ascii="Times New Roman" w:hAnsi="Times New Roman"/>
                <w:bCs/>
              </w:rPr>
              <w:t>Рассмотреть ситуационные задачи и выявить влияние внешних и внутренних факторов на рекламные компании</w:t>
            </w:r>
            <w:r>
              <w:rPr>
                <w:rFonts w:ascii="Times New Roman" w:hAnsi="Times New Roman"/>
                <w:bCs/>
              </w:rPr>
              <w:t xml:space="preserve">. </w:t>
            </w:r>
            <w:r w:rsidRPr="00291D14">
              <w:rPr>
                <w:rFonts w:ascii="Times New Roman" w:hAnsi="Times New Roman"/>
                <w:bCs/>
              </w:rPr>
              <w:t>Составление организационной структуры управления.</w:t>
            </w:r>
            <w:r>
              <w:rPr>
                <w:rFonts w:ascii="Times New Roman" w:hAnsi="Times New Roman"/>
                <w:bCs/>
              </w:rPr>
              <w:t xml:space="preserve"> </w:t>
            </w:r>
            <w:r w:rsidRPr="00291D14">
              <w:rPr>
                <w:rFonts w:ascii="Times New Roman" w:hAnsi="Times New Roman"/>
                <w:bCs/>
              </w:rPr>
              <w:t>Описание внешней и внутренней среды организации. Составление таблицы</w:t>
            </w:r>
            <w:r>
              <w:rPr>
                <w:rFonts w:ascii="Times New Roman" w:hAnsi="Times New Roman"/>
                <w:bCs/>
              </w:rPr>
              <w:t xml:space="preserve">. </w:t>
            </w:r>
            <w:r w:rsidRPr="00291D14">
              <w:rPr>
                <w:rFonts w:ascii="Times New Roman" w:hAnsi="Times New Roman"/>
                <w:bCs/>
              </w:rPr>
              <w:t>Разработка кластера «Составляющие успеха организации»</w:t>
            </w:r>
            <w:r>
              <w:rPr>
                <w:rFonts w:ascii="Times New Roman" w:hAnsi="Times New Roman"/>
                <w:bCs/>
              </w:rPr>
              <w:t>.</w:t>
            </w:r>
          </w:p>
        </w:tc>
        <w:tc>
          <w:tcPr>
            <w:tcW w:w="1125" w:type="dxa"/>
            <w:vAlign w:val="center"/>
          </w:tcPr>
          <w:p w14:paraId="553246B7" w14:textId="11237C4B"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04CFCF4C" w14:textId="77777777" w:rsidR="00754CD6" w:rsidRPr="003779AC" w:rsidRDefault="00754CD6" w:rsidP="00754CD6">
            <w:pPr>
              <w:spacing w:after="0" w:line="238" w:lineRule="auto"/>
              <w:jc w:val="center"/>
              <w:rPr>
                <w:rFonts w:ascii="Times New Roman" w:hAnsi="Times New Roman"/>
              </w:rPr>
            </w:pPr>
          </w:p>
        </w:tc>
      </w:tr>
      <w:tr w:rsidR="00754CD6" w:rsidRPr="003779AC" w14:paraId="5055B8FA" w14:textId="77777777" w:rsidTr="00CD6418">
        <w:tc>
          <w:tcPr>
            <w:tcW w:w="2674" w:type="dxa"/>
            <w:vMerge/>
            <w:tcBorders>
              <w:left w:val="single" w:sz="4" w:space="0" w:color="auto"/>
              <w:bottom w:val="single" w:sz="4" w:space="0" w:color="auto"/>
              <w:right w:val="single" w:sz="4" w:space="0" w:color="auto"/>
            </w:tcBorders>
          </w:tcPr>
          <w:p w14:paraId="02667BDD"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BFE578D"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Самостоятельная работа</w:t>
            </w:r>
          </w:p>
          <w:p w14:paraId="30AA7273" w14:textId="06A971EF" w:rsidR="00754CD6" w:rsidRPr="00681770" w:rsidRDefault="00754CD6" w:rsidP="00754CD6">
            <w:pPr>
              <w:widowControl w:val="0"/>
              <w:spacing w:after="0" w:line="240" w:lineRule="auto"/>
              <w:rPr>
                <w:rFonts w:ascii="Times New Roman" w:hAnsi="Times New Roman"/>
                <w:bCs/>
              </w:rPr>
            </w:pPr>
            <w:r w:rsidRPr="00681770">
              <w:rPr>
                <w:rFonts w:ascii="Times New Roman" w:hAnsi="Times New Roman"/>
                <w:bCs/>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15F58338" w14:textId="639B1E79"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6B7B2DF" w14:textId="77777777" w:rsidR="00754CD6" w:rsidRPr="003779AC" w:rsidRDefault="00754CD6" w:rsidP="00754CD6">
            <w:pPr>
              <w:spacing w:after="0" w:line="238" w:lineRule="auto"/>
              <w:jc w:val="center"/>
              <w:rPr>
                <w:rFonts w:ascii="Times New Roman" w:hAnsi="Times New Roman"/>
              </w:rPr>
            </w:pPr>
          </w:p>
        </w:tc>
      </w:tr>
      <w:tr w:rsidR="00754CD6" w:rsidRPr="003779AC" w14:paraId="69E2340D" w14:textId="77777777" w:rsidTr="001A09A4">
        <w:tc>
          <w:tcPr>
            <w:tcW w:w="2674" w:type="dxa"/>
            <w:vMerge w:val="restart"/>
            <w:tcBorders>
              <w:top w:val="single" w:sz="4" w:space="0" w:color="auto"/>
              <w:left w:val="single" w:sz="4" w:space="0" w:color="auto"/>
              <w:right w:val="single" w:sz="4" w:space="0" w:color="auto"/>
            </w:tcBorders>
          </w:tcPr>
          <w:p w14:paraId="2E07D88A"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4.</w:t>
            </w:r>
          </w:p>
          <w:p w14:paraId="40E80E4C" w14:textId="7AC1BEDC" w:rsidR="00754CD6" w:rsidRPr="00D76A4D" w:rsidRDefault="00754CD6" w:rsidP="00754CD6">
            <w:pPr>
              <w:autoSpaceDE w:val="0"/>
              <w:autoSpaceDN w:val="0"/>
              <w:spacing w:after="0" w:line="240" w:lineRule="auto"/>
              <w:jc w:val="center"/>
              <w:outlineLvl w:val="0"/>
              <w:rPr>
                <w:rFonts w:ascii="Times New Roman" w:hAnsi="Times New Roman"/>
              </w:rPr>
            </w:pPr>
            <w:r w:rsidRPr="004A6896">
              <w:rPr>
                <w:rFonts w:ascii="Times New Roman" w:hAnsi="Times New Roman"/>
              </w:rPr>
              <w:t>Организация управления в рекламной сфере</w:t>
            </w:r>
          </w:p>
        </w:tc>
        <w:tc>
          <w:tcPr>
            <w:tcW w:w="9019" w:type="dxa"/>
            <w:tcBorders>
              <w:top w:val="single" w:sz="4" w:space="0" w:color="auto"/>
              <w:left w:val="single" w:sz="4" w:space="0" w:color="auto"/>
              <w:right w:val="single" w:sz="4" w:space="0" w:color="auto"/>
            </w:tcBorders>
          </w:tcPr>
          <w:p w14:paraId="031132E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D76A4D">
              <w:rPr>
                <w:rFonts w:ascii="Times New Roman" w:hAnsi="Times New Roman"/>
                <w:b/>
              </w:rPr>
              <w:t>Содержание учебного материала</w:t>
            </w:r>
          </w:p>
          <w:p w14:paraId="21795912" w14:textId="69133043" w:rsidR="00754CD6" w:rsidRPr="00D76A4D" w:rsidRDefault="00754CD6" w:rsidP="00754CD6">
            <w:pPr>
              <w:tabs>
                <w:tab w:val="left" w:pos="248"/>
              </w:tabs>
              <w:spacing w:after="0" w:line="240" w:lineRule="auto"/>
              <w:rPr>
                <w:rFonts w:ascii="Times New Roman" w:hAnsi="Times New Roman"/>
              </w:rPr>
            </w:pPr>
            <w:r w:rsidRPr="004A6896">
              <w:rPr>
                <w:rFonts w:ascii="Times New Roman" w:hAnsi="Times New Roman"/>
              </w:rPr>
              <w:t>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Самоменеджмент</w:t>
            </w:r>
            <w:r>
              <w:rPr>
                <w:rFonts w:ascii="Times New Roman" w:hAnsi="Times New Roman"/>
              </w:rPr>
              <w:t xml:space="preserve">. </w:t>
            </w:r>
            <w:r w:rsidRPr="004A6896">
              <w:rPr>
                <w:rFonts w:ascii="Times New Roman" w:hAnsi="Times New Roman"/>
              </w:rPr>
              <w:t>Уровни принятий решений. Требования к управленческим решения в рекламном</w:t>
            </w:r>
            <w:r>
              <w:rPr>
                <w:rFonts w:ascii="Times New Roman" w:hAnsi="Times New Roman"/>
              </w:rPr>
              <w:t xml:space="preserve"> </w:t>
            </w:r>
            <w:r w:rsidRPr="004A6896">
              <w:rPr>
                <w:rFonts w:ascii="Times New Roman" w:hAnsi="Times New Roman"/>
              </w:rPr>
              <w:t>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r>
              <w:rPr>
                <w:rFonts w:ascii="Times New Roman" w:hAnsi="Times New Roman"/>
              </w:rPr>
              <w:t>.</w:t>
            </w:r>
          </w:p>
        </w:tc>
        <w:tc>
          <w:tcPr>
            <w:tcW w:w="1125" w:type="dxa"/>
            <w:vAlign w:val="center"/>
          </w:tcPr>
          <w:p w14:paraId="475ACAC0" w14:textId="1C7E1599" w:rsidR="00754CD6" w:rsidRPr="003779AC" w:rsidRDefault="00754CD6" w:rsidP="00754CD6">
            <w:pPr>
              <w:spacing w:after="0" w:line="238" w:lineRule="auto"/>
              <w:jc w:val="center"/>
              <w:rPr>
                <w:rFonts w:ascii="Times New Roman" w:hAnsi="Times New Roman"/>
              </w:rPr>
            </w:pPr>
            <w:r>
              <w:rPr>
                <w:rFonts w:ascii="Times New Roman" w:hAnsi="Times New Roman"/>
              </w:rPr>
              <w:t>6</w:t>
            </w:r>
          </w:p>
        </w:tc>
        <w:tc>
          <w:tcPr>
            <w:tcW w:w="2208" w:type="dxa"/>
            <w:vMerge w:val="restart"/>
          </w:tcPr>
          <w:p w14:paraId="20C7555E"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120FEF8" w14:textId="6ABDAE80"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0456F27F" w14:textId="77777777" w:rsidTr="001A09A4">
        <w:tc>
          <w:tcPr>
            <w:tcW w:w="2674" w:type="dxa"/>
            <w:vMerge/>
            <w:tcBorders>
              <w:left w:val="single" w:sz="4" w:space="0" w:color="auto"/>
              <w:right w:val="single" w:sz="4" w:space="0" w:color="auto"/>
            </w:tcBorders>
          </w:tcPr>
          <w:p w14:paraId="75B4289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29D2A6C"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1B86ADFC" w14:textId="1195A1EA" w:rsidR="00754CD6" w:rsidRPr="00D76A4D" w:rsidRDefault="00754CD6" w:rsidP="00754CD6">
            <w:pPr>
              <w:tabs>
                <w:tab w:val="left" w:pos="248"/>
              </w:tabs>
              <w:spacing w:after="0" w:line="240" w:lineRule="auto"/>
              <w:rPr>
                <w:rFonts w:ascii="Times New Roman" w:hAnsi="Times New Roman"/>
              </w:rPr>
            </w:pPr>
            <w:r w:rsidRPr="00836B34">
              <w:rPr>
                <w:rFonts w:ascii="Times New Roman" w:hAnsi="Times New Roman"/>
              </w:rPr>
              <w:t>Построение планов «Стратегическое управление и планирование»</w:t>
            </w:r>
            <w:r>
              <w:rPr>
                <w:rFonts w:ascii="Times New Roman" w:hAnsi="Times New Roman"/>
              </w:rPr>
              <w:t xml:space="preserve">. </w:t>
            </w:r>
            <w:r w:rsidRPr="00836B34">
              <w:rPr>
                <w:rFonts w:ascii="Times New Roman" w:hAnsi="Times New Roman"/>
              </w:rPr>
              <w:t>Решение кейсов «Управленческие решения»</w:t>
            </w:r>
            <w:r>
              <w:rPr>
                <w:rFonts w:ascii="Times New Roman" w:hAnsi="Times New Roman"/>
              </w:rPr>
              <w:t xml:space="preserve">. </w:t>
            </w:r>
            <w:r w:rsidRPr="00836B34">
              <w:rPr>
                <w:rFonts w:ascii="Times New Roman" w:hAnsi="Times New Roman"/>
              </w:rPr>
              <w:t>Заполнение таблицы «Этапы и методы принятия решений в рекламном бизнесе»</w:t>
            </w:r>
            <w:r>
              <w:rPr>
                <w:rFonts w:ascii="Times New Roman" w:hAnsi="Times New Roman"/>
              </w:rPr>
              <w:t>.</w:t>
            </w:r>
          </w:p>
        </w:tc>
        <w:tc>
          <w:tcPr>
            <w:tcW w:w="1125" w:type="dxa"/>
            <w:vAlign w:val="center"/>
          </w:tcPr>
          <w:p w14:paraId="18CD50C6" w14:textId="785C4976"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17A08690" w14:textId="77777777" w:rsidR="00754CD6" w:rsidRPr="003779AC" w:rsidRDefault="00754CD6" w:rsidP="00754CD6">
            <w:pPr>
              <w:spacing w:after="0" w:line="238" w:lineRule="auto"/>
              <w:jc w:val="center"/>
              <w:rPr>
                <w:rFonts w:ascii="Times New Roman" w:hAnsi="Times New Roman"/>
              </w:rPr>
            </w:pPr>
          </w:p>
        </w:tc>
      </w:tr>
      <w:tr w:rsidR="00754CD6" w:rsidRPr="003779AC" w14:paraId="524B5FC3" w14:textId="77777777" w:rsidTr="001A09A4">
        <w:tc>
          <w:tcPr>
            <w:tcW w:w="2674" w:type="dxa"/>
            <w:vMerge/>
            <w:tcBorders>
              <w:left w:val="single" w:sz="4" w:space="0" w:color="auto"/>
              <w:right w:val="single" w:sz="4" w:space="0" w:color="auto"/>
            </w:tcBorders>
          </w:tcPr>
          <w:p w14:paraId="53399B97"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82D4703" w14:textId="06E9974D"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412D6E1" w14:textId="4B8FDB14"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B06B9">
              <w:rPr>
                <w:rFonts w:ascii="Times New Roman" w:hAnsi="Times New Roman"/>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41CA6C93" w14:textId="6A35E35D"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DB42064" w14:textId="77777777" w:rsidR="00754CD6" w:rsidRPr="003779AC" w:rsidRDefault="00754CD6" w:rsidP="00754CD6">
            <w:pPr>
              <w:spacing w:after="0" w:line="238" w:lineRule="auto"/>
              <w:jc w:val="center"/>
              <w:rPr>
                <w:rFonts w:ascii="Times New Roman" w:hAnsi="Times New Roman"/>
              </w:rPr>
            </w:pPr>
          </w:p>
        </w:tc>
      </w:tr>
      <w:tr w:rsidR="00754CD6" w:rsidRPr="003779AC" w14:paraId="4DF1EE4A" w14:textId="77777777" w:rsidTr="001A09A4">
        <w:tc>
          <w:tcPr>
            <w:tcW w:w="2674" w:type="dxa"/>
            <w:vMerge w:val="restart"/>
            <w:tcBorders>
              <w:top w:val="single" w:sz="4" w:space="0" w:color="auto"/>
              <w:left w:val="single" w:sz="4" w:space="0" w:color="auto"/>
              <w:right w:val="single" w:sz="4" w:space="0" w:color="auto"/>
            </w:tcBorders>
          </w:tcPr>
          <w:p w14:paraId="64584299" w14:textId="77777777" w:rsidR="00754CD6" w:rsidRPr="00D76A4D" w:rsidRDefault="00754CD6" w:rsidP="00754CD6">
            <w:pPr>
              <w:keepNext/>
              <w:widowControl w:val="0"/>
              <w:autoSpaceDE w:val="0"/>
              <w:autoSpaceDN w:val="0"/>
              <w:spacing w:after="0" w:line="240" w:lineRule="auto"/>
              <w:jc w:val="center"/>
              <w:outlineLvl w:val="0"/>
              <w:rPr>
                <w:rFonts w:ascii="Times New Roman" w:hAnsi="Times New Roman"/>
              </w:rPr>
            </w:pPr>
            <w:r w:rsidRPr="00D76A4D">
              <w:rPr>
                <w:rFonts w:ascii="Times New Roman" w:hAnsi="Times New Roman"/>
              </w:rPr>
              <w:t>Тема 5.</w:t>
            </w:r>
          </w:p>
          <w:p w14:paraId="4D74637D" w14:textId="66174629" w:rsidR="00754CD6" w:rsidRPr="00D76A4D" w:rsidRDefault="00754CD6" w:rsidP="00754CD6">
            <w:pPr>
              <w:spacing w:after="0" w:line="240" w:lineRule="auto"/>
              <w:jc w:val="center"/>
              <w:rPr>
                <w:rFonts w:ascii="Times New Roman" w:hAnsi="Times New Roman"/>
              </w:rPr>
            </w:pPr>
            <w:r w:rsidRPr="00FD63BC">
              <w:rPr>
                <w:rFonts w:ascii="Times New Roman" w:hAnsi="Times New Roman"/>
              </w:rPr>
              <w:t>Система мотивации</w:t>
            </w:r>
            <w:r>
              <w:rPr>
                <w:rFonts w:ascii="Times New Roman" w:hAnsi="Times New Roman"/>
              </w:rPr>
              <w:t xml:space="preserve"> </w:t>
            </w:r>
            <w:r w:rsidRPr="00FD63BC">
              <w:rPr>
                <w:rFonts w:ascii="Times New Roman" w:hAnsi="Times New Roman"/>
              </w:rPr>
              <w:t>труда</w:t>
            </w:r>
          </w:p>
        </w:tc>
        <w:tc>
          <w:tcPr>
            <w:tcW w:w="9019" w:type="dxa"/>
            <w:tcBorders>
              <w:top w:val="single" w:sz="4" w:space="0" w:color="auto"/>
              <w:left w:val="single" w:sz="4" w:space="0" w:color="auto"/>
              <w:right w:val="single" w:sz="4" w:space="0" w:color="auto"/>
            </w:tcBorders>
          </w:tcPr>
          <w:p w14:paraId="78108DDE"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05198270" w14:textId="571BF4EC" w:rsidR="00754CD6" w:rsidRPr="00D76A4D" w:rsidRDefault="00754CD6" w:rsidP="00754CD6">
            <w:pPr>
              <w:tabs>
                <w:tab w:val="left" w:pos="248"/>
              </w:tabs>
              <w:spacing w:after="0" w:line="240" w:lineRule="auto"/>
              <w:rPr>
                <w:rFonts w:ascii="Times New Roman" w:hAnsi="Times New Roman"/>
              </w:rPr>
            </w:pPr>
            <w:r w:rsidRPr="00FD63BC">
              <w:rPr>
                <w:rFonts w:ascii="Times New Roman" w:hAnsi="Times New Roman"/>
              </w:rPr>
              <w:t>Содержательные теории мотивации: Классификация потребностей по Маслоу</w:t>
            </w:r>
            <w:r>
              <w:rPr>
                <w:rFonts w:ascii="Times New Roman" w:hAnsi="Times New Roman"/>
              </w:rPr>
              <w:t xml:space="preserve">. </w:t>
            </w:r>
            <w:r w:rsidRPr="00FD63BC">
              <w:rPr>
                <w:rFonts w:ascii="Times New Roman" w:hAnsi="Times New Roman"/>
              </w:rPr>
              <w:t>Иерархия потребностей по МакКлелланду</w:t>
            </w:r>
            <w:r>
              <w:rPr>
                <w:rFonts w:ascii="Times New Roman" w:hAnsi="Times New Roman"/>
              </w:rPr>
              <w:t xml:space="preserve">. </w:t>
            </w:r>
            <w:r w:rsidRPr="00FD63BC">
              <w:rPr>
                <w:rFonts w:ascii="Times New Roman" w:hAnsi="Times New Roman"/>
              </w:rPr>
              <w:t>Потребности по Герцбергу. Процессуальные теории мотивации:</w:t>
            </w:r>
            <w:r>
              <w:rPr>
                <w:rFonts w:ascii="Times New Roman" w:hAnsi="Times New Roman"/>
              </w:rPr>
              <w:t xml:space="preserve"> </w:t>
            </w:r>
            <w:r w:rsidRPr="00FD63BC">
              <w:rPr>
                <w:rFonts w:ascii="Times New Roman" w:hAnsi="Times New Roman"/>
              </w:rPr>
              <w:t>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Контролинг персонала</w:t>
            </w:r>
            <w:r>
              <w:rPr>
                <w:rFonts w:ascii="Times New Roman" w:hAnsi="Times New Roman"/>
              </w:rPr>
              <w:t>.</w:t>
            </w:r>
          </w:p>
        </w:tc>
        <w:tc>
          <w:tcPr>
            <w:tcW w:w="1125" w:type="dxa"/>
            <w:vAlign w:val="center"/>
          </w:tcPr>
          <w:p w14:paraId="3EADB5DD" w14:textId="29F0F89B"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62356BED"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2926BB73" w14:textId="367A4973"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11C920A" w14:textId="77777777" w:rsidTr="001A09A4">
        <w:tc>
          <w:tcPr>
            <w:tcW w:w="2674" w:type="dxa"/>
            <w:vMerge/>
            <w:tcBorders>
              <w:left w:val="single" w:sz="4" w:space="0" w:color="auto"/>
              <w:right w:val="single" w:sz="4" w:space="0" w:color="auto"/>
            </w:tcBorders>
            <w:shd w:val="clear" w:color="auto" w:fill="auto"/>
          </w:tcPr>
          <w:p w14:paraId="6B09D77B" w14:textId="1823D276"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47D551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bCs/>
              </w:rPr>
              <w:t>Практические занятия</w:t>
            </w:r>
          </w:p>
          <w:p w14:paraId="739C8B15" w14:textId="179F425F" w:rsidR="00754CD6" w:rsidRPr="00D76A4D" w:rsidRDefault="00754CD6" w:rsidP="00754CD6">
            <w:pPr>
              <w:tabs>
                <w:tab w:val="left" w:pos="248"/>
              </w:tabs>
              <w:spacing w:after="0" w:line="240" w:lineRule="auto"/>
              <w:rPr>
                <w:rFonts w:ascii="Times New Roman" w:hAnsi="Times New Roman"/>
              </w:rPr>
            </w:pPr>
            <w:r w:rsidRPr="00AE6B20">
              <w:rPr>
                <w:rFonts w:ascii="Times New Roman" w:hAnsi="Times New Roman"/>
              </w:rPr>
              <w:t>Решений кейсов «Мотивационный потенциал»</w:t>
            </w:r>
            <w:r>
              <w:rPr>
                <w:rFonts w:ascii="Times New Roman" w:hAnsi="Times New Roman"/>
              </w:rPr>
              <w:t xml:space="preserve">. </w:t>
            </w:r>
            <w:r w:rsidRPr="00AE6B20">
              <w:rPr>
                <w:rFonts w:ascii="Times New Roman" w:hAnsi="Times New Roman"/>
              </w:rPr>
              <w:t>Деловая игра «Мотивация работников предприятия»</w:t>
            </w:r>
            <w:r>
              <w:rPr>
                <w:rFonts w:ascii="Times New Roman" w:hAnsi="Times New Roman"/>
              </w:rPr>
              <w:t xml:space="preserve">. </w:t>
            </w:r>
            <w:r w:rsidRPr="00AE6B20">
              <w:rPr>
                <w:rFonts w:ascii="Times New Roman" w:hAnsi="Times New Roman"/>
              </w:rPr>
              <w:t>Выполнение заданий «Использование социограммы и социоматриц в исследовании коллектива»</w:t>
            </w:r>
            <w:r>
              <w:rPr>
                <w:rFonts w:ascii="Times New Roman" w:hAnsi="Times New Roman"/>
              </w:rPr>
              <w:t>.</w:t>
            </w:r>
          </w:p>
        </w:tc>
        <w:tc>
          <w:tcPr>
            <w:tcW w:w="1125" w:type="dxa"/>
            <w:vAlign w:val="center"/>
          </w:tcPr>
          <w:p w14:paraId="57909924" w14:textId="077B34A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14FE54C" w14:textId="77777777" w:rsidR="00754CD6" w:rsidRPr="003779AC" w:rsidRDefault="00754CD6" w:rsidP="00754CD6">
            <w:pPr>
              <w:spacing w:after="0" w:line="238" w:lineRule="auto"/>
              <w:jc w:val="center"/>
              <w:rPr>
                <w:rFonts w:ascii="Times New Roman" w:hAnsi="Times New Roman"/>
              </w:rPr>
            </w:pPr>
          </w:p>
        </w:tc>
      </w:tr>
      <w:tr w:rsidR="00754CD6" w:rsidRPr="003779AC" w14:paraId="4CD925B6" w14:textId="77777777" w:rsidTr="001A09A4">
        <w:tc>
          <w:tcPr>
            <w:tcW w:w="2674" w:type="dxa"/>
            <w:vMerge/>
            <w:tcBorders>
              <w:left w:val="single" w:sz="4" w:space="0" w:color="auto"/>
              <w:right w:val="single" w:sz="4" w:space="0" w:color="auto"/>
            </w:tcBorders>
            <w:shd w:val="clear" w:color="auto" w:fill="auto"/>
          </w:tcPr>
          <w:p w14:paraId="0E6C027D"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87C65E8"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0A82AFB" w14:textId="5B92EAA8"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EE7BDC">
              <w:rPr>
                <w:rFonts w:ascii="Times New Roman" w:hAnsi="Times New Roman"/>
              </w:rPr>
              <w:lastRenderedPageBreak/>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2E85DA84" w14:textId="3060463F"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2</w:t>
            </w:r>
          </w:p>
        </w:tc>
        <w:tc>
          <w:tcPr>
            <w:tcW w:w="2208" w:type="dxa"/>
            <w:vMerge/>
          </w:tcPr>
          <w:p w14:paraId="601CD30B" w14:textId="77777777" w:rsidR="00754CD6" w:rsidRPr="003779AC" w:rsidRDefault="00754CD6" w:rsidP="00754CD6">
            <w:pPr>
              <w:spacing w:after="0" w:line="238" w:lineRule="auto"/>
              <w:jc w:val="center"/>
              <w:rPr>
                <w:rFonts w:ascii="Times New Roman" w:hAnsi="Times New Roman"/>
              </w:rPr>
            </w:pPr>
          </w:p>
        </w:tc>
      </w:tr>
      <w:tr w:rsidR="00754CD6" w:rsidRPr="003779AC" w14:paraId="43E8FFE5" w14:textId="77777777" w:rsidTr="001A09A4">
        <w:tc>
          <w:tcPr>
            <w:tcW w:w="2674" w:type="dxa"/>
            <w:vMerge w:val="restart"/>
            <w:tcBorders>
              <w:top w:val="single" w:sz="4" w:space="0" w:color="auto"/>
              <w:left w:val="single" w:sz="4" w:space="0" w:color="auto"/>
              <w:right w:val="single" w:sz="4" w:space="0" w:color="auto"/>
            </w:tcBorders>
          </w:tcPr>
          <w:p w14:paraId="3385BEBA" w14:textId="563B967D"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6.</w:t>
            </w:r>
          </w:p>
          <w:p w14:paraId="5CC1DE26" w14:textId="77777777" w:rsidR="00754CD6" w:rsidRPr="007D6ACC" w:rsidRDefault="00754CD6" w:rsidP="00754CD6">
            <w:pPr>
              <w:spacing w:after="0" w:line="240" w:lineRule="auto"/>
              <w:jc w:val="center"/>
              <w:rPr>
                <w:rFonts w:ascii="Times New Roman" w:hAnsi="Times New Roman"/>
              </w:rPr>
            </w:pPr>
            <w:r w:rsidRPr="007D6ACC">
              <w:rPr>
                <w:rFonts w:ascii="Times New Roman" w:hAnsi="Times New Roman"/>
              </w:rPr>
              <w:t xml:space="preserve">Руководство: власть и </w:t>
            </w:r>
          </w:p>
          <w:p w14:paraId="7795E1B2" w14:textId="14744BDF" w:rsidR="00754CD6" w:rsidRPr="00D76A4D" w:rsidRDefault="00754CD6" w:rsidP="00754CD6">
            <w:pPr>
              <w:spacing w:after="0" w:line="240" w:lineRule="auto"/>
              <w:jc w:val="center"/>
              <w:rPr>
                <w:rFonts w:ascii="Times New Roman" w:hAnsi="Times New Roman"/>
              </w:rPr>
            </w:pPr>
            <w:r w:rsidRPr="007D6ACC">
              <w:rPr>
                <w:rFonts w:ascii="Times New Roman" w:hAnsi="Times New Roman"/>
              </w:rPr>
              <w:t>партнерство</w:t>
            </w:r>
          </w:p>
        </w:tc>
        <w:tc>
          <w:tcPr>
            <w:tcW w:w="9019" w:type="dxa"/>
            <w:tcBorders>
              <w:top w:val="single" w:sz="4" w:space="0" w:color="auto"/>
              <w:left w:val="single" w:sz="4" w:space="0" w:color="auto"/>
              <w:right w:val="single" w:sz="4" w:space="0" w:color="auto"/>
            </w:tcBorders>
          </w:tcPr>
          <w:p w14:paraId="7863A8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4C005B7B" w14:textId="09F35573"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Формы и источники власти. Методы влияния. Психология малых групп</w:t>
            </w:r>
            <w:r>
              <w:rPr>
                <w:rFonts w:ascii="Times New Roman" w:hAnsi="Times New Roman"/>
              </w:rPr>
              <w:t xml:space="preserve">. </w:t>
            </w:r>
            <w:r w:rsidRPr="007D6ACC">
              <w:rPr>
                <w:rFonts w:ascii="Times New Roman" w:hAnsi="Times New Roman"/>
              </w:rPr>
              <w:t>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r>
              <w:rPr>
                <w:rFonts w:ascii="Times New Roman" w:hAnsi="Times New Roman"/>
              </w:rPr>
              <w:t>.</w:t>
            </w:r>
          </w:p>
        </w:tc>
        <w:tc>
          <w:tcPr>
            <w:tcW w:w="1125" w:type="dxa"/>
            <w:vAlign w:val="center"/>
          </w:tcPr>
          <w:p w14:paraId="44C2543A" w14:textId="65AFF25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1A9F34B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E26070A" w14:textId="68B5D7BF"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1D221D95" w14:textId="77777777" w:rsidTr="001A09A4">
        <w:tc>
          <w:tcPr>
            <w:tcW w:w="2674" w:type="dxa"/>
            <w:vMerge/>
            <w:tcBorders>
              <w:left w:val="single" w:sz="4" w:space="0" w:color="auto"/>
              <w:right w:val="single" w:sz="4" w:space="0" w:color="auto"/>
            </w:tcBorders>
          </w:tcPr>
          <w:p w14:paraId="3D009CE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D4D1543"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5B90A588" w14:textId="13242711"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Заполнение таблицы «Стили руководства». Решени</w:t>
            </w:r>
            <w:r>
              <w:rPr>
                <w:rFonts w:ascii="Times New Roman" w:hAnsi="Times New Roman"/>
              </w:rPr>
              <w:t>е</w:t>
            </w:r>
            <w:r w:rsidRPr="007D6ACC">
              <w:rPr>
                <w:rFonts w:ascii="Times New Roman" w:hAnsi="Times New Roman"/>
              </w:rPr>
              <w:t xml:space="preserve"> практических зада</w:t>
            </w:r>
            <w:r>
              <w:rPr>
                <w:rFonts w:ascii="Times New Roman" w:hAnsi="Times New Roman"/>
              </w:rPr>
              <w:t xml:space="preserve">ч. </w:t>
            </w:r>
            <w:r w:rsidRPr="007D6ACC">
              <w:rPr>
                <w:rFonts w:ascii="Times New Roman" w:hAnsi="Times New Roman"/>
              </w:rPr>
              <w:t>Решение кейсов «Власть и ее реализация», «Разделим властные полномочия»</w:t>
            </w:r>
            <w:r>
              <w:rPr>
                <w:rFonts w:ascii="Times New Roman" w:hAnsi="Times New Roman"/>
              </w:rPr>
              <w:t xml:space="preserve">. </w:t>
            </w:r>
            <w:r w:rsidRPr="007D6ACC">
              <w:rPr>
                <w:rFonts w:ascii="Times New Roman" w:hAnsi="Times New Roman"/>
              </w:rPr>
              <w:t>Подготовка и проведение деловых совещаний и презентаций продуктов рекламной деятельности</w:t>
            </w:r>
            <w:r>
              <w:rPr>
                <w:rFonts w:ascii="Times New Roman" w:hAnsi="Times New Roman"/>
              </w:rPr>
              <w:t xml:space="preserve">. </w:t>
            </w:r>
            <w:r w:rsidRPr="007D6ACC">
              <w:rPr>
                <w:rFonts w:ascii="Times New Roman" w:hAnsi="Times New Roman"/>
              </w:rPr>
              <w:t>Разработка рекомендаций «Деловое общение менеджера по рекламе»</w:t>
            </w:r>
            <w:r>
              <w:rPr>
                <w:rFonts w:ascii="Times New Roman" w:hAnsi="Times New Roman"/>
              </w:rPr>
              <w:t>.</w:t>
            </w:r>
          </w:p>
        </w:tc>
        <w:tc>
          <w:tcPr>
            <w:tcW w:w="1125" w:type="dxa"/>
            <w:vAlign w:val="center"/>
          </w:tcPr>
          <w:p w14:paraId="572B3B28" w14:textId="1CA0674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308944D3" w14:textId="77777777" w:rsidR="00754CD6" w:rsidRPr="003779AC" w:rsidRDefault="00754CD6" w:rsidP="00754CD6">
            <w:pPr>
              <w:spacing w:after="0" w:line="238" w:lineRule="auto"/>
              <w:jc w:val="center"/>
              <w:rPr>
                <w:rFonts w:ascii="Times New Roman" w:hAnsi="Times New Roman"/>
              </w:rPr>
            </w:pPr>
          </w:p>
        </w:tc>
      </w:tr>
      <w:tr w:rsidR="00754CD6" w:rsidRPr="003779AC" w14:paraId="0D09EF6A" w14:textId="77777777" w:rsidTr="001A09A4">
        <w:tc>
          <w:tcPr>
            <w:tcW w:w="2674" w:type="dxa"/>
            <w:vMerge/>
            <w:tcBorders>
              <w:left w:val="single" w:sz="4" w:space="0" w:color="auto"/>
              <w:right w:val="single" w:sz="4" w:space="0" w:color="auto"/>
            </w:tcBorders>
          </w:tcPr>
          <w:p w14:paraId="3FA654D8"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5C2743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B11AA06" w14:textId="507A3449"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7D6ACC">
              <w:rPr>
                <w:rFonts w:ascii="Times New Roman" w:hAnsi="Times New Roman"/>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w:t>
            </w:r>
            <w:r>
              <w:rPr>
                <w:rFonts w:ascii="Times New Roman" w:hAnsi="Times New Roman"/>
              </w:rPr>
              <w:t xml:space="preserve"> </w:t>
            </w:r>
            <w:r w:rsidRPr="007D6ACC">
              <w:rPr>
                <w:rFonts w:ascii="Times New Roman" w:hAnsi="Times New Roman"/>
              </w:rPr>
              <w:t>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1FB493EE" w14:textId="7873A218"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6D9BCCBA" w14:textId="77777777" w:rsidR="00754CD6" w:rsidRPr="003779AC" w:rsidRDefault="00754CD6" w:rsidP="00754CD6">
            <w:pPr>
              <w:spacing w:after="0" w:line="238" w:lineRule="auto"/>
              <w:jc w:val="center"/>
              <w:rPr>
                <w:rFonts w:ascii="Times New Roman" w:hAnsi="Times New Roman"/>
              </w:rPr>
            </w:pPr>
          </w:p>
        </w:tc>
      </w:tr>
      <w:tr w:rsidR="00754CD6" w:rsidRPr="003779AC" w14:paraId="2846EB98" w14:textId="77777777" w:rsidTr="001A09A4">
        <w:tc>
          <w:tcPr>
            <w:tcW w:w="2674" w:type="dxa"/>
            <w:vMerge w:val="restart"/>
            <w:tcBorders>
              <w:top w:val="single" w:sz="4" w:space="0" w:color="auto"/>
              <w:left w:val="single" w:sz="4" w:space="0" w:color="auto"/>
              <w:right w:val="single" w:sz="4" w:space="0" w:color="auto"/>
            </w:tcBorders>
          </w:tcPr>
          <w:p w14:paraId="38E40685" w14:textId="47091F50"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7.</w:t>
            </w:r>
          </w:p>
          <w:p w14:paraId="62D1AB45" w14:textId="1B82549C" w:rsidR="00754CD6" w:rsidRPr="00E31CC5" w:rsidRDefault="00754CD6" w:rsidP="00754CD6">
            <w:pPr>
              <w:spacing w:after="0" w:line="240" w:lineRule="auto"/>
              <w:jc w:val="center"/>
              <w:rPr>
                <w:rFonts w:ascii="Times New Roman" w:hAnsi="Times New Roman"/>
              </w:rPr>
            </w:pPr>
            <w:r w:rsidRPr="00690B72">
              <w:rPr>
                <w:rFonts w:ascii="Times New Roman" w:hAnsi="Times New Roman"/>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5095548A"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rPr>
              <w:t>Содержание учебного материала</w:t>
            </w:r>
          </w:p>
          <w:p w14:paraId="20A461D1" w14:textId="0EC721AA" w:rsidR="00754CD6" w:rsidRPr="00E31CC5" w:rsidRDefault="00754CD6" w:rsidP="00754CD6">
            <w:pPr>
              <w:tabs>
                <w:tab w:val="left" w:pos="248"/>
              </w:tabs>
              <w:spacing w:after="0" w:line="240" w:lineRule="auto"/>
              <w:rPr>
                <w:rFonts w:ascii="Times New Roman" w:hAnsi="Times New Roman"/>
              </w:rPr>
            </w:pPr>
            <w:r w:rsidRPr="00690B72">
              <w:rPr>
                <w:rFonts w:ascii="Times New Roman" w:hAnsi="Times New Roman"/>
              </w:rPr>
              <w:t>Рекламный рынок. Участники: рекламодатель. Рекламопроизводитель.</w:t>
            </w:r>
            <w:r>
              <w:rPr>
                <w:rFonts w:ascii="Times New Roman" w:hAnsi="Times New Roman"/>
              </w:rPr>
              <w:t xml:space="preserve"> </w:t>
            </w:r>
            <w:r w:rsidRPr="00690B72">
              <w:rPr>
                <w:rFonts w:ascii="Times New Roman" w:hAnsi="Times New Roman"/>
              </w:rPr>
              <w:t>Рекламораспространитель. Рекламный продукт. Мировой рынок рекламы. Тенденции развития. Российский рынок рекламы. Тенденции развития.</w:t>
            </w:r>
            <w:r>
              <w:rPr>
                <w:rFonts w:ascii="Times New Roman" w:hAnsi="Times New Roman"/>
              </w:rPr>
              <w:t xml:space="preserve"> </w:t>
            </w:r>
            <w:r w:rsidRPr="00A323C6">
              <w:rPr>
                <w:rFonts w:ascii="Times New Roman" w:hAnsi="Times New Roman"/>
              </w:rPr>
              <w:t>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w:t>
            </w:r>
            <w:r>
              <w:rPr>
                <w:rFonts w:ascii="Times New Roman" w:hAnsi="Times New Roman"/>
              </w:rPr>
              <w:t xml:space="preserve">. </w:t>
            </w:r>
          </w:p>
        </w:tc>
        <w:tc>
          <w:tcPr>
            <w:tcW w:w="1125" w:type="dxa"/>
            <w:vAlign w:val="center"/>
          </w:tcPr>
          <w:p w14:paraId="5D494A0B" w14:textId="59F6A1F4"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564455C"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FAA6DE6" w14:textId="12C58F06"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6D76A5C3" w14:textId="77777777" w:rsidTr="001A09A4">
        <w:tc>
          <w:tcPr>
            <w:tcW w:w="2674" w:type="dxa"/>
            <w:vMerge/>
            <w:tcBorders>
              <w:left w:val="single" w:sz="4" w:space="0" w:color="auto"/>
              <w:right w:val="single" w:sz="4" w:space="0" w:color="auto"/>
            </w:tcBorders>
          </w:tcPr>
          <w:p w14:paraId="6055F4E6"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A65CC58"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Практические занятия</w:t>
            </w:r>
          </w:p>
          <w:p w14:paraId="5CA1159D" w14:textId="3B23C5C4"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619AF">
              <w:rPr>
                <w:rFonts w:ascii="Times New Roman" w:hAnsi="Times New Roman"/>
                <w:bCs/>
              </w:rPr>
              <w:t>Определение стратегии рекламной компании рабочей группы</w:t>
            </w:r>
            <w:r>
              <w:rPr>
                <w:rFonts w:ascii="Times New Roman" w:hAnsi="Times New Roman"/>
                <w:bCs/>
              </w:rPr>
              <w:t xml:space="preserve">. </w:t>
            </w:r>
            <w:r w:rsidRPr="00D619AF">
              <w:rPr>
                <w:rFonts w:ascii="Times New Roman" w:hAnsi="Times New Roman"/>
                <w:bCs/>
              </w:rPr>
              <w:t>Определение этапов и сроков рекламной компании</w:t>
            </w:r>
            <w:r>
              <w:rPr>
                <w:rFonts w:ascii="Times New Roman" w:hAnsi="Times New Roman"/>
                <w:bCs/>
              </w:rPr>
              <w:t xml:space="preserve">. </w:t>
            </w:r>
            <w:r w:rsidRPr="00D6424A">
              <w:rPr>
                <w:rFonts w:ascii="Times New Roman" w:hAnsi="Times New Roman"/>
                <w:bCs/>
              </w:rPr>
              <w:t>Разработка товарного знака</w:t>
            </w:r>
            <w:r>
              <w:rPr>
                <w:rFonts w:ascii="Times New Roman" w:hAnsi="Times New Roman"/>
                <w:bCs/>
              </w:rPr>
              <w:t xml:space="preserve">. </w:t>
            </w:r>
            <w:r w:rsidRPr="003567D1">
              <w:rPr>
                <w:rFonts w:ascii="Times New Roman" w:hAnsi="Times New Roman"/>
              </w:rPr>
              <w:t xml:space="preserve">Классифицировать рекламные кампании по их краткому описанию (по целям, территориальному охвату, интенсивности воздействия). </w:t>
            </w:r>
            <w:r w:rsidRPr="003567D1">
              <w:rPr>
                <w:rFonts w:ascii="Times New Roman" w:hAnsi="Times New Roman"/>
                <w:bCs/>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2AC6FDC1" w14:textId="50A5E8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2F01A729" w14:textId="77777777" w:rsidR="00754CD6" w:rsidRPr="003779AC" w:rsidRDefault="00754CD6" w:rsidP="00754CD6">
            <w:pPr>
              <w:spacing w:after="0" w:line="238" w:lineRule="auto"/>
              <w:jc w:val="center"/>
              <w:rPr>
                <w:rFonts w:ascii="Times New Roman" w:hAnsi="Times New Roman"/>
              </w:rPr>
            </w:pPr>
          </w:p>
        </w:tc>
      </w:tr>
      <w:tr w:rsidR="00754CD6" w:rsidRPr="003779AC" w14:paraId="4BA336A0" w14:textId="77777777" w:rsidTr="001A09A4">
        <w:tc>
          <w:tcPr>
            <w:tcW w:w="2674" w:type="dxa"/>
            <w:vMerge/>
            <w:tcBorders>
              <w:left w:val="single" w:sz="4" w:space="0" w:color="auto"/>
              <w:right w:val="single" w:sz="4" w:space="0" w:color="auto"/>
            </w:tcBorders>
          </w:tcPr>
          <w:p w14:paraId="670C081A"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0EC263B7"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Самостоятельная работа</w:t>
            </w:r>
          </w:p>
          <w:p w14:paraId="539FBAFE" w14:textId="594B576F"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0E3722">
              <w:rPr>
                <w:rFonts w:ascii="Times New Roman" w:hAnsi="Times New Roman"/>
                <w:bCs/>
              </w:rPr>
              <w:lastRenderedPageBreak/>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1D576A5" w14:textId="071E704D"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tcPr>
          <w:p w14:paraId="65355FA5" w14:textId="77777777" w:rsidR="00754CD6" w:rsidRPr="003779AC" w:rsidRDefault="00754CD6" w:rsidP="00754CD6">
            <w:pPr>
              <w:spacing w:after="0" w:line="238" w:lineRule="auto"/>
              <w:jc w:val="center"/>
              <w:rPr>
                <w:rFonts w:ascii="Times New Roman" w:hAnsi="Times New Roman"/>
              </w:rPr>
            </w:pPr>
          </w:p>
        </w:tc>
      </w:tr>
      <w:tr w:rsidR="00754CD6" w:rsidRPr="003779AC" w14:paraId="13572802" w14:textId="77777777" w:rsidTr="001A09A4">
        <w:tc>
          <w:tcPr>
            <w:tcW w:w="2674" w:type="dxa"/>
            <w:vMerge w:val="restart"/>
            <w:tcBorders>
              <w:top w:val="single" w:sz="4" w:space="0" w:color="auto"/>
              <w:left w:val="single" w:sz="4" w:space="0" w:color="auto"/>
              <w:right w:val="single" w:sz="4" w:space="0" w:color="auto"/>
            </w:tcBorders>
          </w:tcPr>
          <w:p w14:paraId="7CBDED10" w14:textId="77777777"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8.</w:t>
            </w:r>
          </w:p>
          <w:p w14:paraId="372F4F03" w14:textId="41C9B53A" w:rsidR="00754CD6" w:rsidRPr="00E31CC5" w:rsidRDefault="00754CD6" w:rsidP="00754CD6">
            <w:pPr>
              <w:spacing w:after="0" w:line="240" w:lineRule="auto"/>
              <w:jc w:val="center"/>
              <w:rPr>
                <w:rFonts w:ascii="Times New Roman" w:hAnsi="Times New Roman"/>
              </w:rPr>
            </w:pPr>
            <w:r w:rsidRPr="00FE045C">
              <w:rPr>
                <w:rFonts w:ascii="Times New Roman" w:hAnsi="Times New Roman"/>
              </w:rPr>
              <w:t>Рекламный бюджет</w:t>
            </w:r>
          </w:p>
        </w:tc>
        <w:tc>
          <w:tcPr>
            <w:tcW w:w="9019" w:type="dxa"/>
            <w:tcBorders>
              <w:top w:val="single" w:sz="4" w:space="0" w:color="auto"/>
              <w:left w:val="single" w:sz="4" w:space="0" w:color="auto"/>
              <w:right w:val="single" w:sz="4" w:space="0" w:color="auto"/>
            </w:tcBorders>
          </w:tcPr>
          <w:p w14:paraId="33C21B2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Содержание учебного материала</w:t>
            </w:r>
          </w:p>
          <w:p w14:paraId="2CF6FEBB" w14:textId="61606E3E"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1A972134" w14:textId="339799D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44A3329A"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2E1967E" w14:textId="43D9207A"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76A0E96" w14:textId="77777777" w:rsidTr="001A09A4">
        <w:tc>
          <w:tcPr>
            <w:tcW w:w="2674" w:type="dxa"/>
            <w:vMerge/>
            <w:tcBorders>
              <w:left w:val="single" w:sz="4" w:space="0" w:color="auto"/>
              <w:right w:val="single" w:sz="4" w:space="0" w:color="auto"/>
            </w:tcBorders>
          </w:tcPr>
          <w:p w14:paraId="11DC9D75"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5667EF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5791577C" w14:textId="4D769A1D"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Решение практических задач</w:t>
            </w:r>
            <w:r>
              <w:rPr>
                <w:rFonts w:ascii="Times New Roman" w:hAnsi="Times New Roman"/>
              </w:rPr>
              <w:t xml:space="preserve">. </w:t>
            </w:r>
            <w:r w:rsidRPr="00FE045C">
              <w:rPr>
                <w:rFonts w:ascii="Times New Roman" w:hAnsi="Times New Roman"/>
              </w:rPr>
              <w:t>Подготовка медиапланов в рабочих группах</w:t>
            </w:r>
            <w:r>
              <w:rPr>
                <w:rFonts w:ascii="Times New Roman" w:hAnsi="Times New Roman"/>
              </w:rPr>
              <w:t xml:space="preserve">. </w:t>
            </w:r>
            <w:r w:rsidRPr="00FE045C">
              <w:rPr>
                <w:rFonts w:ascii="Times New Roman" w:hAnsi="Times New Roman"/>
              </w:rPr>
              <w:t>Анализ соотношения ценовых тарифов на Российском рекламном рынке с ценами на рекламу в других странах.</w:t>
            </w:r>
          </w:p>
        </w:tc>
        <w:tc>
          <w:tcPr>
            <w:tcW w:w="1125" w:type="dxa"/>
            <w:vAlign w:val="center"/>
          </w:tcPr>
          <w:p w14:paraId="7DD622E9" w14:textId="6F5453E5"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B062FF2" w14:textId="77777777" w:rsidR="00754CD6" w:rsidRPr="003779AC" w:rsidRDefault="00754CD6" w:rsidP="00754CD6">
            <w:pPr>
              <w:spacing w:after="0" w:line="238" w:lineRule="auto"/>
              <w:jc w:val="center"/>
              <w:rPr>
                <w:rFonts w:ascii="Times New Roman" w:hAnsi="Times New Roman"/>
              </w:rPr>
            </w:pPr>
          </w:p>
        </w:tc>
      </w:tr>
      <w:tr w:rsidR="00754CD6" w:rsidRPr="003779AC" w14:paraId="2247E82C" w14:textId="77777777" w:rsidTr="001A09A4">
        <w:tc>
          <w:tcPr>
            <w:tcW w:w="2674" w:type="dxa"/>
            <w:vMerge/>
            <w:tcBorders>
              <w:left w:val="single" w:sz="4" w:space="0" w:color="auto"/>
              <w:right w:val="single" w:sz="4" w:space="0" w:color="auto"/>
            </w:tcBorders>
          </w:tcPr>
          <w:p w14:paraId="58396AB6"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712CAC3"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2DBFB1C4" w14:textId="515582C0"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76BA0">
              <w:rPr>
                <w:rFonts w:ascii="Times New Roman" w:hAnsi="Times New Roman"/>
              </w:rPr>
              <w:t xml:space="preserve">Обзор расценок на услуги рекламных агентов на территории г. </w:t>
            </w:r>
            <w:r>
              <w:rPr>
                <w:rFonts w:ascii="Times New Roman" w:hAnsi="Times New Roman"/>
              </w:rPr>
              <w:t>Перми</w:t>
            </w:r>
            <w:r w:rsidRPr="00976BA0">
              <w:rPr>
                <w:rFonts w:ascii="Times New Roman" w:hAnsi="Times New Roman"/>
              </w:rPr>
              <w:t>, выполнение задания представить в виде таблицы. Работа по конспекту, изучение дополнительной литературы</w:t>
            </w:r>
            <w:r>
              <w:rPr>
                <w:rFonts w:ascii="Times New Roman" w:hAnsi="Times New Roman"/>
              </w:rPr>
              <w:t>.</w:t>
            </w:r>
          </w:p>
        </w:tc>
        <w:tc>
          <w:tcPr>
            <w:tcW w:w="1125" w:type="dxa"/>
            <w:vAlign w:val="center"/>
          </w:tcPr>
          <w:p w14:paraId="2E138A64" w14:textId="35C6FDEF"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3EB0DE2B" w14:textId="77777777" w:rsidR="00754CD6" w:rsidRPr="003779AC" w:rsidRDefault="00754CD6" w:rsidP="00754CD6">
            <w:pPr>
              <w:spacing w:after="0" w:line="238" w:lineRule="auto"/>
              <w:jc w:val="center"/>
              <w:rPr>
                <w:rFonts w:ascii="Times New Roman" w:hAnsi="Times New Roman"/>
              </w:rPr>
            </w:pPr>
          </w:p>
        </w:tc>
      </w:tr>
      <w:tr w:rsidR="00754CD6" w:rsidRPr="003779AC" w14:paraId="21508C6D" w14:textId="77777777" w:rsidTr="001A09A4">
        <w:tc>
          <w:tcPr>
            <w:tcW w:w="2674" w:type="dxa"/>
            <w:vMerge w:val="restart"/>
            <w:tcBorders>
              <w:top w:val="single" w:sz="4" w:space="0" w:color="auto"/>
              <w:left w:val="single" w:sz="4" w:space="0" w:color="auto"/>
              <w:right w:val="single" w:sz="4" w:space="0" w:color="auto"/>
            </w:tcBorders>
          </w:tcPr>
          <w:p w14:paraId="752F45FC" w14:textId="44031B1A"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9.</w:t>
            </w:r>
          </w:p>
          <w:p w14:paraId="5764D0C7" w14:textId="0ABAB710" w:rsidR="00754CD6" w:rsidRPr="002F7139" w:rsidRDefault="00754CD6" w:rsidP="00754CD6">
            <w:pPr>
              <w:spacing w:after="0" w:line="240" w:lineRule="auto"/>
              <w:jc w:val="center"/>
              <w:rPr>
                <w:rFonts w:ascii="Times New Roman" w:hAnsi="Times New Roman"/>
              </w:rPr>
            </w:pPr>
            <w:r>
              <w:rPr>
                <w:rFonts w:ascii="Times New Roman" w:hAnsi="Times New Roman"/>
              </w:rPr>
              <w:t>О</w:t>
            </w:r>
            <w:r w:rsidRPr="002F7139">
              <w:rPr>
                <w:rFonts w:ascii="Times New Roman" w:hAnsi="Times New Roman"/>
              </w:rPr>
              <w:t xml:space="preserve">ценка эффективности </w:t>
            </w:r>
          </w:p>
          <w:p w14:paraId="747FA657" w14:textId="380D8E72" w:rsidR="00754CD6" w:rsidRPr="00E31CC5" w:rsidRDefault="00754CD6" w:rsidP="00754CD6">
            <w:pPr>
              <w:spacing w:after="0" w:line="240" w:lineRule="auto"/>
              <w:jc w:val="center"/>
              <w:rPr>
                <w:rFonts w:ascii="Times New Roman" w:hAnsi="Times New Roman"/>
              </w:rPr>
            </w:pPr>
            <w:r w:rsidRPr="002F7139">
              <w:rPr>
                <w:rFonts w:ascii="Times New Roman" w:hAnsi="Times New Roman"/>
              </w:rPr>
              <w:t>рекламы</w:t>
            </w:r>
          </w:p>
        </w:tc>
        <w:tc>
          <w:tcPr>
            <w:tcW w:w="9019" w:type="dxa"/>
            <w:tcBorders>
              <w:top w:val="single" w:sz="4" w:space="0" w:color="auto"/>
              <w:left w:val="single" w:sz="4" w:space="0" w:color="auto"/>
              <w:right w:val="single" w:sz="4" w:space="0" w:color="auto"/>
            </w:tcBorders>
          </w:tcPr>
          <w:p w14:paraId="67C8C503"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bCs/>
              </w:rPr>
              <w:t>Содержание учебного материала</w:t>
            </w:r>
          </w:p>
          <w:p w14:paraId="601D54CF" w14:textId="798FF117" w:rsidR="00754CD6" w:rsidRPr="00E31CC5" w:rsidRDefault="00754CD6" w:rsidP="00754CD6">
            <w:pPr>
              <w:tabs>
                <w:tab w:val="left" w:pos="248"/>
              </w:tabs>
              <w:spacing w:after="0" w:line="240" w:lineRule="auto"/>
              <w:rPr>
                <w:rFonts w:ascii="Times New Roman" w:hAnsi="Times New Roman"/>
              </w:rPr>
            </w:pPr>
            <w:r w:rsidRPr="00402EF5">
              <w:rPr>
                <w:rFonts w:ascii="Times New Roman" w:hAnsi="Times New Roman"/>
              </w:rPr>
              <w:t>Оценка эффективности рекламы. Проблема оценки эффективности рекламы.</w:t>
            </w:r>
            <w:r>
              <w:rPr>
                <w:rFonts w:ascii="Times New Roman" w:hAnsi="Times New Roman"/>
              </w:rPr>
              <w:t xml:space="preserve"> </w:t>
            </w:r>
            <w:r w:rsidRPr="00402EF5">
              <w:rPr>
                <w:rFonts w:ascii="Times New Roman" w:hAnsi="Times New Roman"/>
              </w:rPr>
              <w:t>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604B771E" w14:textId="243C2D03"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79C5724"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25A5A5" w14:textId="43C7FF9B"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74D589AC" w14:textId="77777777" w:rsidTr="001A09A4">
        <w:tc>
          <w:tcPr>
            <w:tcW w:w="2674" w:type="dxa"/>
            <w:vMerge/>
            <w:tcBorders>
              <w:left w:val="single" w:sz="4" w:space="0" w:color="auto"/>
              <w:right w:val="single" w:sz="4" w:space="0" w:color="auto"/>
            </w:tcBorders>
          </w:tcPr>
          <w:p w14:paraId="554A699E"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84809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22C2A3B3" w14:textId="22561BE1"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Расчет экономической эффективности рекламы</w:t>
            </w:r>
            <w:r>
              <w:rPr>
                <w:rFonts w:ascii="Times New Roman" w:hAnsi="Times New Roman"/>
              </w:rPr>
              <w:t xml:space="preserve">. </w:t>
            </w:r>
            <w:r w:rsidRPr="0031608E">
              <w:rPr>
                <w:rFonts w:ascii="Times New Roman" w:hAnsi="Times New Roman"/>
              </w:rPr>
              <w:t>Оценка эффективности видов и средств (носителей) рекламы</w:t>
            </w:r>
            <w:r>
              <w:rPr>
                <w:rFonts w:ascii="Times New Roman" w:hAnsi="Times New Roman"/>
              </w:rPr>
              <w:t>.</w:t>
            </w:r>
            <w:r>
              <w:t xml:space="preserve"> </w:t>
            </w:r>
          </w:p>
        </w:tc>
        <w:tc>
          <w:tcPr>
            <w:tcW w:w="1125" w:type="dxa"/>
            <w:vAlign w:val="center"/>
          </w:tcPr>
          <w:p w14:paraId="200EC094" w14:textId="07C23B7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70FEAA3B" w14:textId="77777777" w:rsidR="00754CD6" w:rsidRPr="003779AC" w:rsidRDefault="00754CD6" w:rsidP="00754CD6">
            <w:pPr>
              <w:spacing w:after="0" w:line="238" w:lineRule="auto"/>
              <w:jc w:val="center"/>
              <w:rPr>
                <w:rFonts w:ascii="Times New Roman" w:hAnsi="Times New Roman"/>
              </w:rPr>
            </w:pPr>
          </w:p>
        </w:tc>
      </w:tr>
      <w:tr w:rsidR="00754CD6" w:rsidRPr="003779AC" w14:paraId="52CC7885" w14:textId="77777777" w:rsidTr="001A09A4">
        <w:tc>
          <w:tcPr>
            <w:tcW w:w="2674" w:type="dxa"/>
            <w:vMerge/>
            <w:tcBorders>
              <w:left w:val="single" w:sz="4" w:space="0" w:color="auto"/>
              <w:right w:val="single" w:sz="4" w:space="0" w:color="auto"/>
            </w:tcBorders>
          </w:tcPr>
          <w:p w14:paraId="073138C8"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785DC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065BF573" w14:textId="18AB439E"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Работа по конспекту, изучение дополнительной литературы.</w:t>
            </w:r>
          </w:p>
        </w:tc>
        <w:tc>
          <w:tcPr>
            <w:tcW w:w="1125" w:type="dxa"/>
            <w:vAlign w:val="center"/>
          </w:tcPr>
          <w:p w14:paraId="10E3F760" w14:textId="2E088A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495D301" w14:textId="77777777" w:rsidR="00754CD6" w:rsidRPr="003779AC" w:rsidRDefault="00754CD6" w:rsidP="00754CD6">
            <w:pPr>
              <w:spacing w:after="0" w:line="238" w:lineRule="auto"/>
              <w:jc w:val="center"/>
              <w:rPr>
                <w:rFonts w:ascii="Times New Roman" w:hAnsi="Times New Roman"/>
              </w:rPr>
            </w:pPr>
          </w:p>
        </w:tc>
      </w:tr>
      <w:tr w:rsidR="00754CD6" w:rsidRPr="003779AC" w14:paraId="5D7162D3" w14:textId="77777777" w:rsidTr="001A09A4">
        <w:tc>
          <w:tcPr>
            <w:tcW w:w="2674" w:type="dxa"/>
            <w:vMerge w:val="restart"/>
            <w:tcBorders>
              <w:top w:val="single" w:sz="4" w:space="0" w:color="auto"/>
              <w:left w:val="single" w:sz="4" w:space="0" w:color="auto"/>
              <w:right w:val="single" w:sz="4" w:space="0" w:color="auto"/>
            </w:tcBorders>
          </w:tcPr>
          <w:p w14:paraId="01AAB6E4" w14:textId="77777777" w:rsidR="00754CD6" w:rsidRPr="0031608E" w:rsidRDefault="00754CD6" w:rsidP="00754CD6">
            <w:pPr>
              <w:autoSpaceDE w:val="0"/>
              <w:autoSpaceDN w:val="0"/>
              <w:spacing w:after="0" w:line="240" w:lineRule="auto"/>
              <w:jc w:val="center"/>
              <w:outlineLvl w:val="0"/>
              <w:rPr>
                <w:rFonts w:ascii="Times New Roman" w:hAnsi="Times New Roman"/>
              </w:rPr>
            </w:pPr>
            <w:r w:rsidRPr="0031608E">
              <w:rPr>
                <w:rFonts w:ascii="Times New Roman" w:hAnsi="Times New Roman"/>
              </w:rPr>
              <w:t>Тема 10.</w:t>
            </w:r>
          </w:p>
          <w:p w14:paraId="37186A9E" w14:textId="6BF79F9A" w:rsidR="00754CD6" w:rsidRPr="0031608E" w:rsidRDefault="00754CD6" w:rsidP="00754CD6">
            <w:pPr>
              <w:spacing w:after="0" w:line="240" w:lineRule="auto"/>
              <w:jc w:val="center"/>
              <w:rPr>
                <w:rFonts w:ascii="Times New Roman" w:hAnsi="Times New Roman"/>
              </w:rPr>
            </w:pPr>
            <w:r w:rsidRPr="00683F9F">
              <w:rPr>
                <w:rFonts w:ascii="Times New Roman" w:hAnsi="Times New Roman"/>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11CD6A43"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Содержание учебного материала</w:t>
            </w:r>
          </w:p>
          <w:p w14:paraId="3EBF0F88" w14:textId="3918DB46"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42C3AFF8" w14:textId="5E3EA491"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B55BD9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8429595" w14:textId="2AF0A342"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DD5DDB3" w14:textId="77777777" w:rsidTr="001A09A4">
        <w:tc>
          <w:tcPr>
            <w:tcW w:w="2674" w:type="dxa"/>
            <w:vMerge/>
            <w:tcBorders>
              <w:left w:val="single" w:sz="4" w:space="0" w:color="auto"/>
              <w:right w:val="single" w:sz="4" w:space="0" w:color="auto"/>
            </w:tcBorders>
          </w:tcPr>
          <w:p w14:paraId="2BAB72CF"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3077684D"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Практические занятия</w:t>
            </w:r>
          </w:p>
          <w:p w14:paraId="6B602778" w14:textId="7BFFE8B0"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Подготовить пакет документов для регистрации товарного знака.</w:t>
            </w:r>
          </w:p>
        </w:tc>
        <w:tc>
          <w:tcPr>
            <w:tcW w:w="1125" w:type="dxa"/>
            <w:vAlign w:val="center"/>
          </w:tcPr>
          <w:p w14:paraId="62D7103E" w14:textId="41701A8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F96F8DB" w14:textId="77777777" w:rsidR="00754CD6" w:rsidRPr="003779AC" w:rsidRDefault="00754CD6" w:rsidP="00754CD6">
            <w:pPr>
              <w:spacing w:after="0" w:line="238" w:lineRule="auto"/>
              <w:jc w:val="center"/>
              <w:rPr>
                <w:rFonts w:ascii="Times New Roman" w:hAnsi="Times New Roman"/>
              </w:rPr>
            </w:pPr>
          </w:p>
        </w:tc>
      </w:tr>
      <w:tr w:rsidR="00754CD6" w:rsidRPr="003779AC" w14:paraId="623510AA" w14:textId="77777777" w:rsidTr="001A09A4">
        <w:tc>
          <w:tcPr>
            <w:tcW w:w="2674" w:type="dxa"/>
            <w:vMerge/>
            <w:tcBorders>
              <w:left w:val="single" w:sz="4" w:space="0" w:color="auto"/>
              <w:right w:val="single" w:sz="4" w:space="0" w:color="auto"/>
            </w:tcBorders>
          </w:tcPr>
          <w:p w14:paraId="78181D6E"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92AFEFC"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Самостоятельная работа</w:t>
            </w:r>
          </w:p>
          <w:p w14:paraId="502DFC19" w14:textId="473698B2" w:rsidR="00754CD6" w:rsidRPr="0031608E" w:rsidRDefault="00754CD6" w:rsidP="00754CD6">
            <w:pPr>
              <w:widowControl w:val="0"/>
              <w:tabs>
                <w:tab w:val="left" w:pos="0"/>
              </w:tabs>
              <w:snapToGrid w:val="0"/>
              <w:spacing w:after="0" w:line="240" w:lineRule="auto"/>
              <w:rPr>
                <w:rFonts w:ascii="Times New Roman" w:hAnsi="Times New Roman"/>
              </w:rPr>
            </w:pPr>
            <w:r w:rsidRPr="00683F9F">
              <w:rPr>
                <w:rFonts w:ascii="Times New Roman" w:hAnsi="Times New Roman"/>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t xml:space="preserve"> </w:t>
            </w:r>
            <w:r w:rsidRPr="00683F9F">
              <w:rPr>
                <w:rFonts w:ascii="Times New Roman" w:hAnsi="Times New Roman"/>
              </w:rPr>
              <w:t xml:space="preserve">Изучение правил регистрации товарных знаков на сайте ФИПС. Подготовка к </w:t>
            </w:r>
            <w:r>
              <w:rPr>
                <w:rFonts w:ascii="Times New Roman" w:hAnsi="Times New Roman"/>
              </w:rPr>
              <w:t xml:space="preserve">дифференцированному </w:t>
            </w:r>
            <w:r w:rsidRPr="00683F9F">
              <w:rPr>
                <w:rFonts w:ascii="Times New Roman" w:hAnsi="Times New Roman"/>
              </w:rPr>
              <w:t>зачету</w:t>
            </w:r>
            <w:r>
              <w:rPr>
                <w:rFonts w:ascii="Times New Roman" w:hAnsi="Times New Roman"/>
              </w:rPr>
              <w:t>.</w:t>
            </w:r>
          </w:p>
        </w:tc>
        <w:tc>
          <w:tcPr>
            <w:tcW w:w="1125" w:type="dxa"/>
            <w:vAlign w:val="center"/>
          </w:tcPr>
          <w:p w14:paraId="0F2D1DBB" w14:textId="18A2E31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50DA4FD2" w14:textId="77777777" w:rsidR="00754CD6" w:rsidRPr="003779AC" w:rsidRDefault="00754CD6" w:rsidP="00754CD6">
            <w:pPr>
              <w:spacing w:after="0" w:line="238" w:lineRule="auto"/>
              <w:jc w:val="center"/>
              <w:rPr>
                <w:rFonts w:ascii="Times New Roman" w:hAnsi="Times New Roman"/>
              </w:rPr>
            </w:pPr>
          </w:p>
        </w:tc>
      </w:tr>
      <w:tr w:rsidR="00754CD6" w:rsidRPr="003779AC" w14:paraId="4D648E51" w14:textId="77777777" w:rsidTr="001A09A4">
        <w:tc>
          <w:tcPr>
            <w:tcW w:w="11693" w:type="dxa"/>
            <w:gridSpan w:val="2"/>
          </w:tcPr>
          <w:p w14:paraId="6AA4EF9B" w14:textId="30977480" w:rsidR="00754CD6" w:rsidRPr="006422EB" w:rsidRDefault="00754CD6" w:rsidP="00754CD6">
            <w:pPr>
              <w:tabs>
                <w:tab w:val="left" w:pos="248"/>
              </w:tabs>
              <w:spacing w:after="0" w:line="238" w:lineRule="auto"/>
              <w:ind w:right="-57"/>
              <w:rPr>
                <w:rFonts w:ascii="Times New Roman" w:hAnsi="Times New Roman"/>
                <w:b/>
                <w:bCs/>
              </w:rPr>
            </w:pPr>
            <w:r>
              <w:rPr>
                <w:rFonts w:ascii="Times New Roman" w:hAnsi="Times New Roman"/>
                <w:b/>
                <w:bCs/>
              </w:rPr>
              <w:t>Консультация</w:t>
            </w:r>
          </w:p>
        </w:tc>
        <w:tc>
          <w:tcPr>
            <w:tcW w:w="1125" w:type="dxa"/>
            <w:vAlign w:val="center"/>
          </w:tcPr>
          <w:p w14:paraId="548900C6" w14:textId="3D5D10B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tcPr>
          <w:p w14:paraId="26EF8240" w14:textId="77777777" w:rsidR="00754CD6" w:rsidRPr="003779AC" w:rsidRDefault="00754CD6" w:rsidP="00754CD6">
            <w:pPr>
              <w:spacing w:after="0" w:line="238" w:lineRule="auto"/>
              <w:jc w:val="center"/>
              <w:rPr>
                <w:rFonts w:ascii="Times New Roman" w:hAnsi="Times New Roman"/>
              </w:rPr>
            </w:pPr>
          </w:p>
        </w:tc>
      </w:tr>
      <w:tr w:rsidR="00754CD6" w:rsidRPr="003779AC" w14:paraId="037DB1F8" w14:textId="77777777" w:rsidTr="001A09A4">
        <w:tc>
          <w:tcPr>
            <w:tcW w:w="11693" w:type="dxa"/>
            <w:gridSpan w:val="2"/>
          </w:tcPr>
          <w:p w14:paraId="261C7D85" w14:textId="4AA26695" w:rsidR="00754CD6" w:rsidRPr="006422EB" w:rsidRDefault="00754CD6" w:rsidP="00754CD6">
            <w:pPr>
              <w:tabs>
                <w:tab w:val="left" w:pos="248"/>
              </w:tabs>
              <w:spacing w:after="0" w:line="238" w:lineRule="auto"/>
              <w:ind w:right="-57"/>
              <w:rPr>
                <w:rFonts w:ascii="Times New Roman" w:hAnsi="Times New Roman"/>
                <w:b/>
                <w:bCs/>
              </w:rPr>
            </w:pPr>
            <w:r w:rsidRPr="006422EB">
              <w:rPr>
                <w:rFonts w:ascii="Times New Roman" w:hAnsi="Times New Roman"/>
                <w:b/>
                <w:bCs/>
              </w:rPr>
              <w:t xml:space="preserve">Промежуточная аттестация – </w:t>
            </w:r>
            <w:r>
              <w:rPr>
                <w:rFonts w:ascii="Times New Roman" w:hAnsi="Times New Roman"/>
                <w:b/>
                <w:bCs/>
              </w:rPr>
              <w:t>дифференцированный зачет</w:t>
            </w:r>
          </w:p>
        </w:tc>
        <w:tc>
          <w:tcPr>
            <w:tcW w:w="1125" w:type="dxa"/>
            <w:vAlign w:val="center"/>
          </w:tcPr>
          <w:p w14:paraId="2E082877" w14:textId="77777777" w:rsidR="00754CD6" w:rsidRPr="003779AC" w:rsidRDefault="00754CD6" w:rsidP="00754CD6">
            <w:pPr>
              <w:spacing w:after="0" w:line="238" w:lineRule="auto"/>
              <w:jc w:val="center"/>
              <w:rPr>
                <w:rFonts w:ascii="Times New Roman" w:hAnsi="Times New Roman"/>
              </w:rPr>
            </w:pPr>
          </w:p>
        </w:tc>
        <w:tc>
          <w:tcPr>
            <w:tcW w:w="2208" w:type="dxa"/>
          </w:tcPr>
          <w:p w14:paraId="0DA021F0"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A052C35" w14:textId="5342AA5C"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7DC3B42" w14:textId="77777777" w:rsidTr="001A09A4">
        <w:tc>
          <w:tcPr>
            <w:tcW w:w="11693" w:type="dxa"/>
            <w:gridSpan w:val="2"/>
          </w:tcPr>
          <w:p w14:paraId="235E2619" w14:textId="41719953"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Учебная практика</w:t>
            </w:r>
          </w:p>
        </w:tc>
        <w:tc>
          <w:tcPr>
            <w:tcW w:w="1125" w:type="dxa"/>
            <w:vAlign w:val="center"/>
          </w:tcPr>
          <w:p w14:paraId="6DE85F6D" w14:textId="07ECC69E" w:rsidR="00754CD6" w:rsidRPr="001D115F" w:rsidRDefault="00310F57" w:rsidP="00754CD6">
            <w:pPr>
              <w:spacing w:after="0" w:line="238" w:lineRule="auto"/>
              <w:jc w:val="center"/>
              <w:rPr>
                <w:rFonts w:ascii="Times New Roman" w:hAnsi="Times New Roman"/>
                <w:b/>
                <w:bCs/>
              </w:rPr>
            </w:pPr>
            <w:r>
              <w:rPr>
                <w:rFonts w:ascii="Times New Roman" w:hAnsi="Times New Roman"/>
                <w:b/>
                <w:bCs/>
              </w:rPr>
              <w:t>36</w:t>
            </w:r>
          </w:p>
        </w:tc>
        <w:tc>
          <w:tcPr>
            <w:tcW w:w="2208" w:type="dxa"/>
          </w:tcPr>
          <w:p w14:paraId="06A1CA58" w14:textId="77777777" w:rsidR="00754CD6" w:rsidRPr="003779AC" w:rsidRDefault="00754CD6" w:rsidP="00754CD6">
            <w:pPr>
              <w:spacing w:after="0" w:line="238" w:lineRule="auto"/>
              <w:jc w:val="center"/>
              <w:rPr>
                <w:rFonts w:ascii="Times New Roman" w:hAnsi="Times New Roman"/>
              </w:rPr>
            </w:pPr>
          </w:p>
        </w:tc>
      </w:tr>
      <w:tr w:rsidR="00754CD6" w:rsidRPr="003779AC" w14:paraId="34894CAF" w14:textId="77777777" w:rsidTr="0012331F">
        <w:trPr>
          <w:trHeight w:val="1764"/>
        </w:trPr>
        <w:tc>
          <w:tcPr>
            <w:tcW w:w="2674" w:type="dxa"/>
            <w:vMerge w:val="restart"/>
          </w:tcPr>
          <w:p w14:paraId="16706C45" w14:textId="77777777" w:rsidR="00754CD6" w:rsidRPr="00AD1779" w:rsidRDefault="00754CD6" w:rsidP="00754CD6">
            <w:pPr>
              <w:spacing w:after="0" w:line="238" w:lineRule="auto"/>
              <w:rPr>
                <w:rFonts w:ascii="Times New Roman" w:hAnsi="Times New Roman"/>
                <w:color w:val="FF0000"/>
              </w:rPr>
            </w:pPr>
          </w:p>
        </w:tc>
        <w:tc>
          <w:tcPr>
            <w:tcW w:w="9019" w:type="dxa"/>
            <w:tcBorders>
              <w:bottom w:val="single" w:sz="4" w:space="0" w:color="auto"/>
            </w:tcBorders>
          </w:tcPr>
          <w:p w14:paraId="229E6191" w14:textId="45A1C4E1"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1998A9E2" w14:textId="14960B7E" w:rsidR="00754CD6" w:rsidRPr="00F91E05" w:rsidRDefault="00425CB2" w:rsidP="00425CB2">
            <w:pPr>
              <w:tabs>
                <w:tab w:val="left" w:pos="248"/>
                <w:tab w:val="left" w:pos="1008"/>
              </w:tabs>
              <w:spacing w:after="0" w:line="240" w:lineRule="auto"/>
              <w:rPr>
                <w:rFonts w:ascii="Times New Roman" w:hAnsi="Times New Roman"/>
              </w:rPr>
            </w:pPr>
            <w:r>
              <w:rPr>
                <w:rFonts w:ascii="Times New Roman" w:hAnsi="Times New Roman"/>
              </w:rPr>
              <w:t>Анализ о</w:t>
            </w:r>
            <w:r w:rsidR="00754CD6" w:rsidRPr="00F91E05">
              <w:rPr>
                <w:rFonts w:ascii="Times New Roman" w:hAnsi="Times New Roman"/>
              </w:rPr>
              <w:t xml:space="preserve">рганизационно-правовая форма, структура, функции, основные направления деятельности организации. </w:t>
            </w:r>
          </w:p>
          <w:p w14:paraId="2E7D1FC8" w14:textId="77777777" w:rsid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Подготовка основных видов документов по сопровождению взаимодействия рекламного агентства (группы исполнителей) с рекламодателем, подрядчиками, субъектами договорных отношений.</w:t>
            </w:r>
          </w:p>
          <w:p w14:paraId="71F65B5F" w14:textId="3C233A37" w:rsidR="00754CD6" w:rsidRP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Подведение итогов практики и систематизация документов по практике.</w:t>
            </w:r>
          </w:p>
        </w:tc>
        <w:tc>
          <w:tcPr>
            <w:tcW w:w="1125" w:type="dxa"/>
          </w:tcPr>
          <w:p w14:paraId="131C3038" w14:textId="5EF8B20A" w:rsidR="00754CD6" w:rsidRPr="00517670" w:rsidRDefault="00310F57" w:rsidP="00754CD6">
            <w:pPr>
              <w:spacing w:after="0" w:line="238" w:lineRule="auto"/>
              <w:jc w:val="center"/>
              <w:rPr>
                <w:rFonts w:ascii="Times New Roman" w:hAnsi="Times New Roman"/>
              </w:rPr>
            </w:pPr>
            <w:r>
              <w:rPr>
                <w:rFonts w:ascii="Times New Roman" w:hAnsi="Times New Roman"/>
              </w:rPr>
              <w:t>30</w:t>
            </w:r>
          </w:p>
        </w:tc>
        <w:tc>
          <w:tcPr>
            <w:tcW w:w="2208" w:type="dxa"/>
          </w:tcPr>
          <w:p w14:paraId="57CC8D68"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B728C9E" w14:textId="5D59B595"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7549B1BA" w14:textId="77777777" w:rsidTr="001A09A4">
        <w:trPr>
          <w:trHeight w:val="168"/>
        </w:trPr>
        <w:tc>
          <w:tcPr>
            <w:tcW w:w="2674" w:type="dxa"/>
            <w:vMerge/>
          </w:tcPr>
          <w:p w14:paraId="08554776"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bottom w:val="single" w:sz="4" w:space="0" w:color="auto"/>
            </w:tcBorders>
          </w:tcPr>
          <w:p w14:paraId="4AA322C7" w14:textId="713BBC9A"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tc>
        <w:tc>
          <w:tcPr>
            <w:tcW w:w="1125" w:type="dxa"/>
          </w:tcPr>
          <w:p w14:paraId="6F7A0CDF" w14:textId="0853CD93"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Borders>
              <w:top w:val="single" w:sz="4" w:space="0" w:color="auto"/>
              <w:bottom w:val="single" w:sz="4" w:space="0" w:color="auto"/>
            </w:tcBorders>
          </w:tcPr>
          <w:p w14:paraId="384CCC63" w14:textId="77777777" w:rsidR="00754CD6" w:rsidRPr="003779AC" w:rsidRDefault="00754CD6" w:rsidP="00754CD6">
            <w:pPr>
              <w:spacing w:after="0" w:line="238" w:lineRule="auto"/>
              <w:jc w:val="center"/>
              <w:rPr>
                <w:rFonts w:ascii="Times New Roman" w:hAnsi="Times New Roman"/>
              </w:rPr>
            </w:pPr>
          </w:p>
        </w:tc>
      </w:tr>
      <w:tr w:rsidR="00754CD6" w:rsidRPr="003779AC" w14:paraId="204906D4" w14:textId="77777777" w:rsidTr="001A09A4">
        <w:trPr>
          <w:trHeight w:val="259"/>
        </w:trPr>
        <w:tc>
          <w:tcPr>
            <w:tcW w:w="2674" w:type="dxa"/>
            <w:vMerge/>
          </w:tcPr>
          <w:p w14:paraId="70C7F7EE"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tcBorders>
          </w:tcPr>
          <w:p w14:paraId="427F55C7" w14:textId="77777777"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25" w:type="dxa"/>
          </w:tcPr>
          <w:p w14:paraId="2A0A97EC" w14:textId="120243EA"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Borders>
              <w:top w:val="single" w:sz="4" w:space="0" w:color="auto"/>
            </w:tcBorders>
          </w:tcPr>
          <w:p w14:paraId="73731066" w14:textId="77777777" w:rsidR="00754CD6" w:rsidRPr="003779AC" w:rsidRDefault="00754CD6" w:rsidP="00754CD6">
            <w:pPr>
              <w:spacing w:after="0" w:line="238" w:lineRule="auto"/>
              <w:jc w:val="center"/>
              <w:rPr>
                <w:rFonts w:ascii="Times New Roman" w:hAnsi="Times New Roman"/>
              </w:rPr>
            </w:pPr>
          </w:p>
        </w:tc>
      </w:tr>
      <w:tr w:rsidR="00754CD6" w:rsidRPr="003779AC" w14:paraId="1251451B" w14:textId="77777777" w:rsidTr="001A09A4">
        <w:tc>
          <w:tcPr>
            <w:tcW w:w="11693" w:type="dxa"/>
            <w:gridSpan w:val="2"/>
          </w:tcPr>
          <w:p w14:paraId="61301A73" w14:textId="225D5939"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Производственная практика (по профилю специальности)</w:t>
            </w:r>
          </w:p>
        </w:tc>
        <w:tc>
          <w:tcPr>
            <w:tcW w:w="1125" w:type="dxa"/>
            <w:vAlign w:val="center"/>
          </w:tcPr>
          <w:p w14:paraId="0D73A657" w14:textId="2BEA523F" w:rsidR="00754CD6" w:rsidRPr="003779AC" w:rsidRDefault="007C7B89" w:rsidP="00754CD6">
            <w:pPr>
              <w:spacing w:after="0" w:line="238" w:lineRule="auto"/>
              <w:jc w:val="center"/>
              <w:rPr>
                <w:rFonts w:ascii="Times New Roman" w:hAnsi="Times New Roman"/>
              </w:rPr>
            </w:pPr>
            <w:r>
              <w:rPr>
                <w:rFonts w:ascii="Times New Roman" w:hAnsi="Times New Roman"/>
              </w:rPr>
              <w:t>72</w:t>
            </w:r>
          </w:p>
        </w:tc>
        <w:tc>
          <w:tcPr>
            <w:tcW w:w="2208" w:type="dxa"/>
          </w:tcPr>
          <w:p w14:paraId="28C1150C" w14:textId="77777777" w:rsidR="00754CD6" w:rsidRPr="003779AC" w:rsidRDefault="00754CD6" w:rsidP="00754CD6">
            <w:pPr>
              <w:spacing w:after="0" w:line="238" w:lineRule="auto"/>
              <w:jc w:val="center"/>
              <w:rPr>
                <w:rFonts w:ascii="Times New Roman" w:hAnsi="Times New Roman"/>
              </w:rPr>
            </w:pPr>
          </w:p>
        </w:tc>
      </w:tr>
      <w:tr w:rsidR="00754CD6" w:rsidRPr="003779AC" w14:paraId="34C16D29" w14:textId="77777777" w:rsidTr="001A09A4">
        <w:tc>
          <w:tcPr>
            <w:tcW w:w="2674" w:type="dxa"/>
          </w:tcPr>
          <w:p w14:paraId="6F5F01D6" w14:textId="77777777" w:rsidR="00754CD6" w:rsidRPr="00372D69" w:rsidRDefault="00754CD6" w:rsidP="00754CD6">
            <w:pPr>
              <w:spacing w:after="0" w:line="238" w:lineRule="auto"/>
              <w:rPr>
                <w:rFonts w:ascii="Times New Roman" w:hAnsi="Times New Roman"/>
                <w:b/>
                <w:bCs/>
              </w:rPr>
            </w:pPr>
          </w:p>
        </w:tc>
        <w:tc>
          <w:tcPr>
            <w:tcW w:w="9019" w:type="dxa"/>
          </w:tcPr>
          <w:p w14:paraId="1D6F2189" w14:textId="77777777" w:rsidR="00425CB2" w:rsidRDefault="00754CD6" w:rsidP="00425CB2">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03D1BA8A" w14:textId="52CCFF68" w:rsidR="00754CD6" w:rsidRPr="00425CB2" w:rsidRDefault="00754CD6" w:rsidP="00425CB2">
            <w:pPr>
              <w:tabs>
                <w:tab w:val="left" w:pos="248"/>
              </w:tabs>
              <w:spacing w:after="0" w:line="238" w:lineRule="auto"/>
              <w:ind w:right="-57"/>
              <w:rPr>
                <w:rFonts w:ascii="Times New Roman" w:hAnsi="Times New Roman"/>
                <w:b/>
                <w:bCs/>
              </w:rPr>
            </w:pPr>
            <w:r w:rsidRPr="00093C99">
              <w:rPr>
                <w:rFonts w:ascii="Times New Roman" w:hAnsi="Times New Roman"/>
              </w:rPr>
              <w:t>Характеристика предприятия: название; форма собственности; вид деятельности.</w:t>
            </w:r>
          </w:p>
          <w:p w14:paraId="411663C5"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093C99">
              <w:rPr>
                <w:rFonts w:ascii="Times New Roman" w:hAnsi="Times New Roman"/>
              </w:rPr>
              <w:t>Основные показатели деятельности компании: занимаемая доля рынка; объемы производства и реализации.</w:t>
            </w:r>
          </w:p>
          <w:p w14:paraId="3D7004F3"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Исследование маркетинговой деятельности. Организационная служба маркетинга: структура отдела; должностные инструкции сотрудников отдела.</w:t>
            </w:r>
          </w:p>
          <w:p w14:paraId="00D0484F"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Рассмотрение системы и способа взаимодействия между подразделениями, распределения функциональных обязанностей при подготовке совместных рекламных проектов.</w:t>
            </w:r>
          </w:p>
          <w:p w14:paraId="2AD667E7" w14:textId="4E72B08B" w:rsidR="00754CD6" w:rsidRPr="00425CB2"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Изучение практики соблюдения защиты потребителей от недобросовестной рекламы</w:t>
            </w:r>
            <w:r w:rsidR="00425CB2">
              <w:rPr>
                <w:rFonts w:ascii="Times New Roman" w:hAnsi="Times New Roman"/>
              </w:rPr>
              <w:t>.</w:t>
            </w:r>
          </w:p>
        </w:tc>
        <w:tc>
          <w:tcPr>
            <w:tcW w:w="1125" w:type="dxa"/>
            <w:vAlign w:val="center"/>
          </w:tcPr>
          <w:p w14:paraId="7E5CD7D0" w14:textId="02334A38" w:rsidR="00754CD6" w:rsidRPr="003779AC" w:rsidRDefault="007C7B89" w:rsidP="00754CD6">
            <w:pPr>
              <w:spacing w:after="0" w:line="238" w:lineRule="auto"/>
              <w:jc w:val="center"/>
              <w:rPr>
                <w:rFonts w:ascii="Times New Roman" w:hAnsi="Times New Roman"/>
              </w:rPr>
            </w:pPr>
            <w:r>
              <w:rPr>
                <w:rFonts w:ascii="Times New Roman" w:hAnsi="Times New Roman"/>
              </w:rPr>
              <w:t>66</w:t>
            </w:r>
          </w:p>
        </w:tc>
        <w:tc>
          <w:tcPr>
            <w:tcW w:w="2208" w:type="dxa"/>
          </w:tcPr>
          <w:p w14:paraId="1E368A7F"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D05108" w14:textId="2D6BEF26"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31E44E60" w14:textId="77777777" w:rsidTr="001631ED">
        <w:tc>
          <w:tcPr>
            <w:tcW w:w="2674" w:type="dxa"/>
          </w:tcPr>
          <w:p w14:paraId="5E31B7A4"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345F0052" w14:textId="17698358"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 xml:space="preserve">Написать отчет о прохождении практики. </w:t>
            </w:r>
          </w:p>
        </w:tc>
        <w:tc>
          <w:tcPr>
            <w:tcW w:w="1125" w:type="dxa"/>
          </w:tcPr>
          <w:p w14:paraId="3B9C194A" w14:textId="45E0744D"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Pr>
          <w:p w14:paraId="6E82FB01" w14:textId="77777777" w:rsidR="00754CD6" w:rsidRPr="003779AC" w:rsidRDefault="00754CD6" w:rsidP="00754CD6">
            <w:pPr>
              <w:spacing w:after="0" w:line="238" w:lineRule="auto"/>
              <w:jc w:val="center"/>
              <w:rPr>
                <w:rFonts w:ascii="Times New Roman" w:hAnsi="Times New Roman"/>
              </w:rPr>
            </w:pPr>
          </w:p>
        </w:tc>
      </w:tr>
      <w:tr w:rsidR="00754CD6" w:rsidRPr="003779AC" w14:paraId="09B11AA0" w14:textId="77777777" w:rsidTr="00172C0D">
        <w:tc>
          <w:tcPr>
            <w:tcW w:w="2674" w:type="dxa"/>
          </w:tcPr>
          <w:p w14:paraId="7252301F"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560D1038" w14:textId="4EDA83B1"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Дифференцированный зачет</w:t>
            </w:r>
          </w:p>
        </w:tc>
        <w:tc>
          <w:tcPr>
            <w:tcW w:w="1125" w:type="dxa"/>
          </w:tcPr>
          <w:p w14:paraId="4E341108" w14:textId="2FFAEF59"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Pr>
          <w:p w14:paraId="3E7E2DD5" w14:textId="77777777" w:rsidR="00754CD6" w:rsidRPr="003779AC" w:rsidRDefault="00754CD6" w:rsidP="00754CD6">
            <w:pPr>
              <w:spacing w:after="0" w:line="238" w:lineRule="auto"/>
              <w:jc w:val="center"/>
              <w:rPr>
                <w:rFonts w:ascii="Times New Roman" w:hAnsi="Times New Roman"/>
              </w:rPr>
            </w:pPr>
          </w:p>
        </w:tc>
      </w:tr>
      <w:tr w:rsidR="00754CD6" w:rsidRPr="003779AC" w14:paraId="74A00A43" w14:textId="77777777" w:rsidTr="001631ED">
        <w:tc>
          <w:tcPr>
            <w:tcW w:w="2674" w:type="dxa"/>
          </w:tcPr>
          <w:p w14:paraId="7CDD6ED3"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tcBorders>
          </w:tcPr>
          <w:p w14:paraId="55F1A257" w14:textId="412251C6" w:rsidR="00754CD6" w:rsidRPr="00172C0D" w:rsidRDefault="00754CD6" w:rsidP="00754CD6">
            <w:pPr>
              <w:tabs>
                <w:tab w:val="left" w:pos="248"/>
              </w:tabs>
              <w:spacing w:after="0" w:line="238" w:lineRule="auto"/>
              <w:ind w:right="-57"/>
              <w:rPr>
                <w:rFonts w:ascii="Times New Roman" w:hAnsi="Times New Roman"/>
                <w:b/>
                <w:bCs/>
              </w:rPr>
            </w:pPr>
            <w:r w:rsidRPr="00172C0D">
              <w:rPr>
                <w:rFonts w:ascii="Times New Roman" w:hAnsi="Times New Roman"/>
                <w:b/>
                <w:bCs/>
              </w:rPr>
              <w:t>Экзамен квалификационный</w:t>
            </w:r>
          </w:p>
        </w:tc>
        <w:tc>
          <w:tcPr>
            <w:tcW w:w="1125" w:type="dxa"/>
          </w:tcPr>
          <w:p w14:paraId="31EDD007" w14:textId="77777777" w:rsidR="00754CD6" w:rsidRPr="00517670" w:rsidRDefault="00754CD6" w:rsidP="00754CD6">
            <w:pPr>
              <w:spacing w:after="0" w:line="238" w:lineRule="auto"/>
              <w:jc w:val="center"/>
              <w:rPr>
                <w:rFonts w:ascii="Times New Roman" w:hAnsi="Times New Roman"/>
                <w:sz w:val="20"/>
                <w:szCs w:val="20"/>
              </w:rPr>
            </w:pPr>
          </w:p>
        </w:tc>
        <w:tc>
          <w:tcPr>
            <w:tcW w:w="2208" w:type="dxa"/>
          </w:tcPr>
          <w:p w14:paraId="0B527004" w14:textId="77777777" w:rsidR="00754CD6" w:rsidRPr="003779AC" w:rsidRDefault="00754CD6" w:rsidP="00754CD6">
            <w:pPr>
              <w:spacing w:after="0" w:line="238" w:lineRule="auto"/>
              <w:jc w:val="center"/>
              <w:rPr>
                <w:rFonts w:ascii="Times New Roman" w:hAnsi="Times New Roman"/>
              </w:rPr>
            </w:pP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6525F0">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8" w:name="_Toc96025426"/>
      <w:r>
        <w:rPr>
          <w:rFonts w:ascii="Times New Roman" w:hAnsi="Times New Roman"/>
        </w:rPr>
        <w:lastRenderedPageBreak/>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8"/>
    </w:p>
    <w:p w14:paraId="0C698054" w14:textId="72139D05" w:rsidR="00FD6519" w:rsidRPr="003218DC" w:rsidRDefault="001372CA" w:rsidP="001372CA">
      <w:pPr>
        <w:spacing w:after="0" w:line="240" w:lineRule="auto"/>
        <w:ind w:firstLine="709"/>
        <w:contextualSpacing/>
        <w:jc w:val="both"/>
        <w:rPr>
          <w:rFonts w:ascii="Times New Roman" w:hAnsi="Times New Roman"/>
          <w:b/>
          <w:bCs/>
          <w:sz w:val="24"/>
          <w:szCs w:val="24"/>
        </w:rPr>
      </w:pPr>
      <w:r w:rsidRPr="003218DC">
        <w:rPr>
          <w:rFonts w:ascii="Times New Roman" w:hAnsi="Times New Roman"/>
          <w:b/>
          <w:bCs/>
          <w:sz w:val="24"/>
          <w:szCs w:val="24"/>
        </w:rPr>
        <w:t>4.1. Требования к минимальному материально-техническому обеспечению</w:t>
      </w:r>
    </w:p>
    <w:p w14:paraId="466CDF6C" w14:textId="082C3B80" w:rsidR="00FD6519" w:rsidRPr="001C7E94"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4"/>
          <w:szCs w:val="24"/>
        </w:rPr>
      </w:pPr>
      <w:r w:rsidRPr="001C7E94">
        <w:rPr>
          <w:rFonts w:ascii="Times New Roman" w:hAnsi="Times New Roman"/>
          <w:sz w:val="24"/>
          <w:szCs w:val="24"/>
        </w:rPr>
        <w:t xml:space="preserve">Реализация программы модуля предполагает </w:t>
      </w:r>
      <w:r w:rsidR="005F07F0" w:rsidRPr="001C7E94">
        <w:rPr>
          <w:rFonts w:ascii="Times New Roman" w:hAnsi="Times New Roman"/>
          <w:sz w:val="24"/>
          <w:szCs w:val="24"/>
        </w:rPr>
        <w:t xml:space="preserve">наличие </w:t>
      </w:r>
      <w:r w:rsidR="009D562F" w:rsidRPr="001C7E94">
        <w:rPr>
          <w:rFonts w:ascii="Times New Roman" w:hAnsi="Times New Roman"/>
          <w:sz w:val="24"/>
          <w:szCs w:val="24"/>
        </w:rPr>
        <w:t xml:space="preserve">кабинета – </w:t>
      </w:r>
      <w:r w:rsidR="001C7E94" w:rsidRPr="001C7E94">
        <w:rPr>
          <w:rFonts w:ascii="Times New Roman" w:hAnsi="Times New Roman"/>
          <w:sz w:val="24"/>
          <w:szCs w:val="24"/>
        </w:rPr>
        <w:t>экономики и менеджмента.</w:t>
      </w:r>
    </w:p>
    <w:p w14:paraId="4F2BADC6" w14:textId="77777777" w:rsidR="00FD6519" w:rsidRPr="002D39A8" w:rsidRDefault="00FD6519" w:rsidP="0072377F">
      <w:pPr>
        <w:tabs>
          <w:tab w:val="left" w:pos="916"/>
        </w:tabs>
        <w:spacing w:after="0" w:line="240" w:lineRule="auto"/>
        <w:ind w:firstLine="567"/>
        <w:contextualSpacing/>
        <w:rPr>
          <w:rFonts w:ascii="Times New Roman" w:hAnsi="Times New Roman"/>
          <w:b/>
          <w:sz w:val="24"/>
          <w:szCs w:val="24"/>
        </w:rPr>
      </w:pPr>
      <w:r w:rsidRPr="002D39A8">
        <w:rPr>
          <w:rFonts w:ascii="Times New Roman" w:hAnsi="Times New Roman"/>
          <w:b/>
          <w:bCs/>
          <w:sz w:val="24"/>
          <w:szCs w:val="24"/>
        </w:rPr>
        <w:t>Комплект учебно-методической документации:</w:t>
      </w:r>
    </w:p>
    <w:p w14:paraId="59B657E0"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презентационный материал;</w:t>
      </w:r>
    </w:p>
    <w:p w14:paraId="43560923"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 xml:space="preserve">учебно-методическая документация. </w:t>
      </w:r>
    </w:p>
    <w:p w14:paraId="56A9589C" w14:textId="332F2872" w:rsidR="00FD6519" w:rsidRPr="002D39A8" w:rsidRDefault="00642059" w:rsidP="0072377F">
      <w:pPr>
        <w:tabs>
          <w:tab w:val="left" w:pos="916"/>
        </w:tabs>
        <w:spacing w:after="0" w:line="240" w:lineRule="auto"/>
        <w:ind w:firstLine="567"/>
        <w:contextualSpacing/>
        <w:rPr>
          <w:rFonts w:ascii="Times New Roman" w:hAnsi="Times New Roman"/>
          <w:b/>
          <w:bCs/>
          <w:sz w:val="24"/>
          <w:szCs w:val="24"/>
        </w:rPr>
      </w:pPr>
      <w:bookmarkStart w:id="9" w:name="_Toc60661313"/>
      <w:r w:rsidRPr="002D39A8">
        <w:rPr>
          <w:rFonts w:ascii="Times New Roman" w:hAnsi="Times New Roman"/>
          <w:b/>
          <w:bCs/>
          <w:sz w:val="24"/>
          <w:szCs w:val="24"/>
        </w:rPr>
        <w:t>4.2. Информационное обеспечение обучения</w:t>
      </w:r>
    </w:p>
    <w:p w14:paraId="369E54D2"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bookmarkStart w:id="10" w:name="_Toc96025433"/>
      <w:bookmarkEnd w:id="9"/>
      <w:r w:rsidRPr="00342176">
        <w:rPr>
          <w:rFonts w:ascii="Times New Roman" w:hAnsi="Times New Roman"/>
          <w:b/>
          <w:bCs/>
          <w:sz w:val="24"/>
          <w:szCs w:val="24"/>
        </w:rPr>
        <w:t>Основные источники:</w:t>
      </w:r>
    </w:p>
    <w:p w14:paraId="7328D3E1"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Блюм М.А. Маркетинг рекламы: учебное пособие / М.А. Блюм, Б.И. Герасимов, Н.В. Молоткова. - 2-е изд. – М.: ФОРУМ: ИНФРА-М, 2020. - 144 с. - (Среднее профессиональное образование). - Текст: электронный // [сайт]. — URL: https://www.iprbookshop.ru/106582.html — Режим доступа: для авторизир. пользователей</w:t>
      </w:r>
    </w:p>
    <w:p w14:paraId="0055458B"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Богацкая С.Г. Правовое регулирование рекламной деятельности: учебное пособие. – М.: Университетская книга. 2020. - 368 с. - Текст: электронный // [сайт]. — URL: https://www.iprbookshop.ru/106582.html — Режим доступа: для авторизир. пользователей</w:t>
      </w:r>
    </w:p>
    <w:p w14:paraId="6259A110"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Кузьмина Е.Е.  Маркетинг: учебник и практикум для среднего профессионального образования / Е.Е. Кузьмина. – М.: Издательство Юрайт, 2018. - 383 с. - (Профессиональное образование). - ISBN 978-5-9916-8980-9. - Текст: электронный // [сайт]. — URL: https://www.iprbookshop.ru/106582.html — Режим доступа: для авторизир. пользователей</w:t>
      </w:r>
    </w:p>
    <w:p w14:paraId="2384CC2A"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Маркетинг PR и рекламы: Учебник для студентов вузов, обучающихся по специальности "Маркетинг" / Синяева И.М., Маслова В.М., Романенкова О.Н.; Под ред. Синяевой И.М. - М.: ЮНИТИ-ДАНА, 2017. - 495 с.: 60x90 1/16 ISBN 978-5-238-02194-2 - Текст: электронный // [сайт]. — URL: https://www.iprbookshop.ru/106582.html — Режим доступа: для авторизир. пользователей</w:t>
      </w:r>
    </w:p>
    <w:p w14:paraId="389937F5"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Нархов Д.Ю. Реклама: управленческий аспект: Учебное пособие / Нархов Д.Ю., - 2-е изд., стер. – М.: Флинта, Изд-во Урал. ун-та, 2017. - 263 с. ISBN 978-5-9765-3181-9. - Текст: электронный // [сайт]. — URL: https://www.iprbookshop.ru/106582.html — Режим доступа: для авторизир. пользователей</w:t>
      </w:r>
    </w:p>
    <w:p w14:paraId="69047D88"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Правовое регулирование рекламной деятельности: учеб. пособие для студентов вузов, обучающихся по специальности «Юриспруденция» / Н.Д. Эриашвили [и др.]. - М.: ЮНИТИ-ДАНА: Закон и право, 2017. - 240 с. - ISBN 978-5-238-01546-0. - Текст: электронный // [сайт]. — URL: https://www.iprbookshop.ru/106582.html — Режим доступа: для авторизир. пользователей</w:t>
      </w:r>
    </w:p>
    <w:p w14:paraId="6C50A7D7"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Синяева И.М. Маркетинг услуг / Синяева И.М., Романенкова О.Н., Синяев В.В., - 2-е изд. – М.: Дашков и К, 2017. - 252 с.: ISBN 978-5-394-02723-9. - Текст: электронный // [сайт]. — URL: https://www.iprbookshop.ru/106582.html — Режим доступа: для авторизир. пользователей</w:t>
      </w:r>
    </w:p>
    <w:p w14:paraId="6D43D059" w14:textId="1537E98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Иванова, В. А. Исследования в маркетинге и рекламе : учебное пособие / В. А. Иванова. — Москва : Дело, 2019. — 114 c. — ISBN 978-5-85006-183-8. — Текст : электронный // Цифровой образовательный ресурс IPR SMART : [сайт]. — URL: https://www.iprbookshop.ru/109864.html (дата обращения: 15.02.202</w:t>
      </w:r>
      <w:r w:rsidR="00AF6D8B">
        <w:rPr>
          <w:rFonts w:ascii="Times New Roman" w:hAnsi="Times New Roman"/>
          <w:sz w:val="24"/>
          <w:szCs w:val="24"/>
        </w:rPr>
        <w:t>2</w:t>
      </w:r>
      <w:r w:rsidRPr="00342176">
        <w:rPr>
          <w:rFonts w:ascii="Times New Roman" w:hAnsi="Times New Roman"/>
          <w:sz w:val="24"/>
          <w:szCs w:val="24"/>
        </w:rPr>
        <w:t>). — Режим доступа: для авторизир. пользователей</w:t>
      </w:r>
    </w:p>
    <w:p w14:paraId="5D9CE03D"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bCs/>
          <w:sz w:val="24"/>
          <w:szCs w:val="24"/>
        </w:rPr>
      </w:pPr>
      <w:r w:rsidRPr="00342176">
        <w:rPr>
          <w:rFonts w:ascii="Times New Roman" w:hAnsi="Times New Roman"/>
          <w:b/>
          <w:bCs/>
          <w:sz w:val="24"/>
          <w:szCs w:val="24"/>
        </w:rPr>
        <w:t>Дополнительные источники</w:t>
      </w:r>
    </w:p>
    <w:p w14:paraId="66537261"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Беквит Г. Четыре ключа к маркетингу услуг: Учебное пособие / Беквит Г., - 3-е изд. – М.: Альп. Бизнес Букс, 2016. - 252 с.ISBN 978-5-9614-5758-2. - Текст: электронный // [сайт]. — URL: https://www.iprbookshop.ru/106582.html — Режим доступа: для авторизир. пользователей</w:t>
      </w:r>
    </w:p>
    <w:p w14:paraId="2A57D47F"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Дорский А.Ю. Правовое регулирование рекламной деятельности и связей с общественностью: учебное пособие / А.Ю. Дорский. - СПб: Изд-во С.-Петерб. ун-та, 2019. - </w:t>
      </w:r>
      <w:r w:rsidRPr="00342176">
        <w:rPr>
          <w:rFonts w:ascii="Times New Roman" w:hAnsi="Times New Roman"/>
          <w:sz w:val="24"/>
          <w:szCs w:val="24"/>
        </w:rPr>
        <w:lastRenderedPageBreak/>
        <w:t>216 с. - ISBN 978-5-288-05937-7. - Текст: электронный // [сайт]. — URL: https://www.iprbookshop.ru/106582.html — Режим доступа: для авторизир. пользователей</w:t>
      </w:r>
    </w:p>
    <w:p w14:paraId="067FDD23"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Дударова Б.О. Правовое регулирование рекламной деятельности: курс лекций / Б.О. Дударова, С.А. Пузыревский; отв. ред. С.А. Пузыревский.- М.: Норма: ИНФРА-М, 2018. - 256 с. - ISBN 978-5-91768-522-9. - Текст: электронный // [сайт]. — URL: https://www.iprbookshop.ru/106582.html — Режим доступа: для авторизир. пользователей</w:t>
      </w:r>
    </w:p>
    <w:p w14:paraId="725348C0"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Наумов В.Н. Маркетинг: Учебник / Наумов В.Н. – М.: НИЦ ИНФРА-М, 2016. - 320 с. (Высшее образование: Бакалавриат) ISBN 978-5-16-010921-3. - Текст: электронный // [сайт]. — URL: https://www.iprbookshop.ru/106582.html — Режим доступа: для авторизир. пользователей</w:t>
      </w:r>
    </w:p>
    <w:p w14:paraId="001AE11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Синяева И.М. Маркетинг в предпринимательской деятельности / Синяева И.М., - 5-е изд. – М.: Дашков и К, 2017. - 266 с.: ISBN 978-5&amp;394-02393-4. - Текст: электронный // [сайт]. — URL: https://www.iprbookshop.ru/106582.html — Режим доступа: для авторизир. пользователей</w:t>
      </w:r>
    </w:p>
    <w:p w14:paraId="223911A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Тимофеев М.И. Маркетинг: Учебное пособие / Тимофеев М.И., - 3-е изд. – М.: ИЦ РИОР, НИЦ ИНФРА-М, 2019. - 223 с. (ВПО: Бакалавриат) ISBN 978-5-369-00402-9. - Текст: электронный // [сайт]. — URL: https://www.iprbookshop.ru/106582.html — Режим доступа: для авторизир. пользователей</w:t>
      </w:r>
    </w:p>
    <w:p w14:paraId="0266402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Эйнштейн М. Реклама под прикрытием. Нативная реклама, контент-маркетинг и тайный мир продвижения в интернете / Эйнштейн М. - М.: Альпина Паблишер, 2017. - 301 с. ISBN 978-5-9614-6243-2. - Текст: электронный // [сайт]. — URL: https://www.iprbookshop.ru/106582.html — Режим доступа: для авторизир. пользователей</w:t>
      </w:r>
    </w:p>
    <w:p w14:paraId="27B716C5" w14:textId="241BFB89"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Зубанова, Л. Б. Рейтинговые исследования в социологии массовых коммуникаций : учебное пособие по дисциплине «Социология коммуникаций» по специальности 040201 Социология / Л. Б. Зубанова. — Челябинск: Челябинская государственная академия культуры и искусств, 2011. — 81 c. — Текст: электронный // Цифровой образовательный ресурс IPR SMART: [сайт]. — URL: https://www.iprbookshop.ru/120592.html (дата обращения: 15.02.202</w:t>
      </w:r>
      <w:r w:rsidR="00AF6D8B">
        <w:rPr>
          <w:rFonts w:ascii="Times New Roman" w:hAnsi="Times New Roman"/>
          <w:sz w:val="24"/>
          <w:szCs w:val="24"/>
        </w:rPr>
        <w:t>2</w:t>
      </w:r>
      <w:r w:rsidRPr="00342176">
        <w:rPr>
          <w:rFonts w:ascii="Times New Roman" w:hAnsi="Times New Roman"/>
          <w:sz w:val="24"/>
          <w:szCs w:val="24"/>
        </w:rPr>
        <w:t>). — Режим доступа: для авторизир. Пользователей</w:t>
      </w:r>
    </w:p>
    <w:p w14:paraId="35F142CF" w14:textId="31564954"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Алексеев, С. А. Анализ данных в </w:t>
      </w:r>
      <w:r w:rsidR="00DE0E49" w:rsidRPr="00342176">
        <w:rPr>
          <w:rFonts w:ascii="Times New Roman" w:hAnsi="Times New Roman"/>
          <w:sz w:val="24"/>
          <w:szCs w:val="24"/>
        </w:rPr>
        <w:t>социологии:</w:t>
      </w:r>
      <w:r w:rsidRPr="00342176">
        <w:rPr>
          <w:rFonts w:ascii="Times New Roman" w:hAnsi="Times New Roman"/>
          <w:sz w:val="24"/>
          <w:szCs w:val="24"/>
        </w:rPr>
        <w:t xml:space="preserve"> учебно-методическое пособие / С. А. Алексеев ; под редакцией Л. Г. Шевчука. —  Казань : Казанский национальный исследовательский технологический университет, 2019. — 92 c. — ISBN 978-5-7882-2617-0. — Текст: электронный // Цифровой образовательный ресурс IPR SMART : [сайт]. — URL: https://www.iprbookshop.ru/100514.html (дата обращения: 15.02.202</w:t>
      </w:r>
      <w:r w:rsidR="00AF6D8B">
        <w:rPr>
          <w:rFonts w:ascii="Times New Roman" w:hAnsi="Times New Roman"/>
          <w:sz w:val="24"/>
          <w:szCs w:val="24"/>
        </w:rPr>
        <w:t>2</w:t>
      </w:r>
      <w:r w:rsidRPr="00342176">
        <w:rPr>
          <w:rFonts w:ascii="Times New Roman" w:hAnsi="Times New Roman"/>
          <w:sz w:val="24"/>
          <w:szCs w:val="24"/>
        </w:rPr>
        <w:t>). — Режим доступа: для авторизир. Пользователей</w:t>
      </w:r>
    </w:p>
    <w:p w14:paraId="039CD55F" w14:textId="206603B3"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Гридина, В. В. Социология: методология, методы и техника проведения теоретико-прикладного исследования : учебно-методическое пособие / В. В. Гридина. — Самара : Самарский государственный технический университет, ЭБС АСВ, 2020. — 95 c. — Текст : электронный // Цифровой образовательный ресурс IPR SMART : [сайт]. — URL: https://www.iprbookshop.ru/105071.html (дата обращения: 15.02.202</w:t>
      </w:r>
      <w:r w:rsidR="00AF6D8B">
        <w:rPr>
          <w:rFonts w:ascii="Times New Roman" w:hAnsi="Times New Roman"/>
          <w:sz w:val="24"/>
          <w:szCs w:val="24"/>
        </w:rPr>
        <w:t>2</w:t>
      </w:r>
      <w:r w:rsidRPr="00342176">
        <w:rPr>
          <w:rFonts w:ascii="Times New Roman" w:hAnsi="Times New Roman"/>
          <w:sz w:val="24"/>
          <w:szCs w:val="24"/>
        </w:rPr>
        <w:t>). — Режим доступа: для авторизир. Пользователей</w:t>
      </w:r>
    </w:p>
    <w:p w14:paraId="32B24CA5"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Евдокимов, В.А. Массмедиа в социокультурном пространстве : Учебное пособие / В.А. Евдокимов. - М.: НИЦ ИНФРА-М, 2014. - 224 с.: 60x90 1/16. - (Высшее образование: Магистратура).</w:t>
      </w:r>
    </w:p>
    <w:p w14:paraId="7D331314"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r w:rsidRPr="00342176">
        <w:rPr>
          <w:rFonts w:ascii="Times New Roman" w:hAnsi="Times New Roman"/>
          <w:b/>
          <w:bCs/>
          <w:sz w:val="24"/>
          <w:szCs w:val="24"/>
        </w:rPr>
        <w:t>Интернет:</w:t>
      </w:r>
    </w:p>
    <w:p w14:paraId="2B6FEEDD"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720"/>
        <w:jc w:val="both"/>
        <w:rPr>
          <w:rFonts w:ascii="Times New Roman" w:hAnsi="Times New Roman"/>
          <w:sz w:val="24"/>
          <w:szCs w:val="24"/>
        </w:rPr>
      </w:pPr>
      <w:r w:rsidRPr="00342176">
        <w:rPr>
          <w:rFonts w:ascii="Times New Roman" w:hAnsi="Times New Roman"/>
          <w:sz w:val="24"/>
          <w:szCs w:val="24"/>
        </w:rPr>
        <w:t>http://www.window.edu.ru - «Единое окно доступа к образовательным ресурсам»</w:t>
      </w:r>
    </w:p>
    <w:p w14:paraId="002B4CD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http://www.edu.ru - Российский портал открытого образования</w:t>
      </w:r>
    </w:p>
    <w:p w14:paraId="18304CB8"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http://www.liber.rsuh.ru - Электронная библиотека РГГУ</w:t>
      </w:r>
    </w:p>
    <w:p w14:paraId="0FFBFC8D"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http://www.znanium.com - ЭБС «Знаниум»</w:t>
      </w:r>
    </w:p>
    <w:p w14:paraId="51145690"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http://www.advtime.ru - Время рекламы. Теория и практика рекламы. СМИ. РА. </w:t>
      </w:r>
    </w:p>
    <w:p w14:paraId="1449BE3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http://www.advi.ru - Рекламные идеи. О брендинге и креативе. </w:t>
      </w:r>
    </w:p>
    <w:p w14:paraId="6C122EB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http://www.sostav.ru - Состав. Реклама, маркетинг, PR. </w:t>
      </w:r>
    </w:p>
    <w:p w14:paraId="10974FA5"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http://www.adindex.ru Adindex. - Сайт о рекламе и маркетинге. </w:t>
      </w:r>
    </w:p>
    <w:p w14:paraId="17D717B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lastRenderedPageBreak/>
        <w:t xml:space="preserve">http://www.advertology.ru - Advertology. </w:t>
      </w:r>
      <w:r w:rsidRPr="00342176">
        <w:rPr>
          <w:rFonts w:ascii="Times New Roman" w:hAnsi="Times New Roman"/>
          <w:sz w:val="24"/>
          <w:szCs w:val="24"/>
        </w:rPr>
        <w:t xml:space="preserve">Наука о рекламе. </w:t>
      </w:r>
    </w:p>
    <w:p w14:paraId="31B6098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http://www.advesti.ru AdVesti. - Сайт, посвященный рекламодателям.  </w:t>
      </w:r>
    </w:p>
    <w:p w14:paraId="2F99049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t xml:space="preserve">http://www.media-online.ru - Media-online. </w:t>
      </w:r>
      <w:r w:rsidRPr="00342176">
        <w:rPr>
          <w:rFonts w:ascii="Times New Roman" w:hAnsi="Times New Roman"/>
          <w:sz w:val="24"/>
          <w:szCs w:val="24"/>
        </w:rPr>
        <w:t xml:space="preserve">Все о рекламе. </w:t>
      </w:r>
    </w:p>
    <w:p w14:paraId="1C511E2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8F10FC">
        <w:rPr>
          <w:rFonts w:ascii="Times New Roman" w:hAnsi="Times New Roman"/>
          <w:sz w:val="24"/>
          <w:szCs w:val="24"/>
          <w:lang w:val="en-US"/>
        </w:rPr>
        <w:t xml:space="preserve">http://www.rwr.ru - RWR. </w:t>
      </w:r>
      <w:r w:rsidRPr="00342176">
        <w:rPr>
          <w:rFonts w:ascii="Times New Roman" w:hAnsi="Times New Roman"/>
          <w:sz w:val="24"/>
          <w:szCs w:val="24"/>
        </w:rPr>
        <w:t xml:space="preserve">Реклама в России. </w:t>
      </w:r>
    </w:p>
    <w:p w14:paraId="6EFF3C3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http://www.akarussia.ru - АКАР. Ассоциация Коммуникационных Агентств России. </w:t>
      </w:r>
    </w:p>
    <w:p w14:paraId="50B73AE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http://www.adme.ru - Сайт о рекламе. </w:t>
      </w:r>
    </w:p>
    <w:p w14:paraId="205C10E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http://www.reklamodatel.ru - Рекламные идеи - YES!": профессиональный журнал о рекламе и маркетинге. </w:t>
      </w:r>
    </w:p>
    <w:p w14:paraId="07023FD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http://www.es.ru. - Журнал "Рекламодатель: теория и практика". Дизайн, фото, галереи.</w:t>
      </w:r>
    </w:p>
    <w:p w14:paraId="7C5822F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https://socioline.ru/files/5/50/fedotova_-_sociologiya_reklamnoy_deyatelnosti.pdf - учебник для студентов вузов, обучающихся по специальности «Реклама»</w:t>
      </w:r>
    </w:p>
    <w:p w14:paraId="5C41AA2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https://www.marketing.spb.ru/lib-research/methods/collect_and_analysis.htm - энциклопедия маркетинга</w:t>
      </w:r>
    </w:p>
    <w:p w14:paraId="5E2A81B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https://www.vocabulary.ru - национальная энциклопедическая служба</w:t>
      </w:r>
    </w:p>
    <w:p w14:paraId="3D247FA0" w14:textId="6AFF21AF" w:rsidR="00642059"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Pr>
          <w:rFonts w:ascii="Times New Roman" w:eastAsia="SimSun" w:hAnsi="Times New Roman"/>
          <w:b/>
          <w:bCs/>
          <w:sz w:val="28"/>
          <w:szCs w:val="28"/>
        </w:rPr>
        <w:t>4.3.</w:t>
      </w:r>
      <w:r w:rsidR="00453B1F">
        <w:rPr>
          <w:rFonts w:ascii="Times New Roman" w:eastAsia="SimSun" w:hAnsi="Times New Roman"/>
          <w:b/>
          <w:bCs/>
          <w:sz w:val="28"/>
          <w:szCs w:val="28"/>
        </w:rPr>
        <w:t xml:space="preserve"> </w:t>
      </w:r>
      <w:r w:rsidR="00642059"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2D70B6AD"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w:t>
      </w:r>
      <w:r w:rsidR="00326F91">
        <w:rPr>
          <w:rFonts w:ascii="Times New Roman" w:hAnsi="Times New Roman"/>
          <w:bCs/>
          <w:sz w:val="24"/>
          <w:szCs w:val="24"/>
        </w:rPr>
        <w:t xml:space="preserve">Организация и управление процессом изготовления рекламного проекта </w:t>
      </w:r>
      <w:r w:rsidRPr="0075789B">
        <w:rPr>
          <w:rFonts w:ascii="Times New Roman" w:hAnsi="Times New Roman"/>
          <w:bCs/>
          <w:sz w:val="24"/>
          <w:szCs w:val="24"/>
        </w:rPr>
        <w:t>» базируется на изучении общепрофессиональных дисциплин.</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228B27B6"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 (изданными за последние 5 лет), а также справочными, библиографическими и периодическими изданиями. </w:t>
      </w:r>
    </w:p>
    <w:p w14:paraId="28286223" w14:textId="34EC553A"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2133A3E8" w14:textId="77777777" w:rsidR="002D39A8" w:rsidRPr="008302FA" w:rsidRDefault="002D39A8" w:rsidP="002D39A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0"/>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6DD5D9B3"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2D39A8">
        <w:rPr>
          <w:rFonts w:ascii="Times New Roman" w:hAnsi="Times New Roman"/>
          <w:sz w:val="24"/>
          <w:szCs w:val="24"/>
        </w:rPr>
        <w:t>4</w:t>
      </w:r>
      <w:r w:rsidR="00C82B27" w:rsidRPr="00C82B27">
        <w:rPr>
          <w:rFonts w:ascii="Times New Roman" w:hAnsi="Times New Roman"/>
          <w:sz w:val="24"/>
          <w:szCs w:val="24"/>
        </w:rPr>
        <w:t xml:space="preserve"> </w:t>
      </w:r>
      <w:r w:rsidR="00326F91">
        <w:rPr>
          <w:rFonts w:ascii="Times New Roman" w:hAnsi="Times New Roman"/>
          <w:sz w:val="24"/>
          <w:szCs w:val="24"/>
        </w:rPr>
        <w:t>Организация и управление процессом изготовления рекламного проекта</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0C21F2B3" w:rsidR="009851A4" w:rsidRDefault="009851A4" w:rsidP="00C82B27">
      <w:pPr>
        <w:spacing w:after="0" w:line="240" w:lineRule="auto"/>
        <w:ind w:firstLine="709"/>
        <w:contextualSpacing/>
        <w:jc w:val="both"/>
        <w:rPr>
          <w:rFonts w:ascii="Times New Roman" w:hAnsi="Times New Roman"/>
          <w:sz w:val="24"/>
          <w:szCs w:val="24"/>
        </w:rPr>
      </w:pPr>
      <w:bookmarkStart w:id="11" w:name="_Hlk120204199"/>
      <w:r>
        <w:rPr>
          <w:rFonts w:ascii="Times New Roman" w:hAnsi="Times New Roman"/>
          <w:sz w:val="24"/>
          <w:szCs w:val="24"/>
        </w:rPr>
        <w:t>Промежуточная аттестация по МДК 0</w:t>
      </w:r>
      <w:r w:rsidR="002D39A8">
        <w:rPr>
          <w:rFonts w:ascii="Times New Roman" w:hAnsi="Times New Roman"/>
          <w:sz w:val="24"/>
          <w:szCs w:val="24"/>
        </w:rPr>
        <w:t>4</w:t>
      </w:r>
      <w:r>
        <w:rPr>
          <w:rFonts w:ascii="Times New Roman" w:hAnsi="Times New Roman"/>
          <w:sz w:val="24"/>
          <w:szCs w:val="24"/>
        </w:rPr>
        <w:t xml:space="preserve">.01 – </w:t>
      </w:r>
      <w:r w:rsidR="0077399E">
        <w:rPr>
          <w:rFonts w:ascii="Times New Roman" w:hAnsi="Times New Roman"/>
          <w:sz w:val="24"/>
          <w:szCs w:val="24"/>
        </w:rPr>
        <w:t>дифференцированный зачет</w:t>
      </w:r>
      <w:r>
        <w:rPr>
          <w:rFonts w:ascii="Times New Roman" w:hAnsi="Times New Roman"/>
          <w:sz w:val="24"/>
          <w:szCs w:val="24"/>
        </w:rPr>
        <w:t>.</w:t>
      </w:r>
    </w:p>
    <w:bookmarkEnd w:id="11"/>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Результаты</w:t>
            </w:r>
          </w:p>
          <w:p w14:paraId="23D5CA88"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3218DC" w:rsidRDefault="000D7158" w:rsidP="000D7158">
            <w:pPr>
              <w:widowControl w:val="0"/>
              <w:spacing w:after="0" w:line="240" w:lineRule="auto"/>
              <w:ind w:firstLine="170"/>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Формы и методы</w:t>
            </w:r>
          </w:p>
          <w:p w14:paraId="0FA6FBFF"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контроля и оценки</w:t>
            </w:r>
          </w:p>
        </w:tc>
      </w:tr>
      <w:tr w:rsidR="00680A0C" w:rsidRPr="00BB7BA0" w14:paraId="03B91FD8" w14:textId="77777777" w:rsidTr="00680A0C">
        <w:trPr>
          <w:trHeight w:val="878"/>
        </w:trPr>
        <w:tc>
          <w:tcPr>
            <w:tcW w:w="2694" w:type="dxa"/>
          </w:tcPr>
          <w:p w14:paraId="3173466C" w14:textId="0A3F41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4.1. Планировать собственную работу в составе коллектива исполнителей.</w:t>
            </w:r>
          </w:p>
        </w:tc>
        <w:tc>
          <w:tcPr>
            <w:tcW w:w="3685" w:type="dxa"/>
            <w:tcBorders>
              <w:top w:val="single" w:sz="4" w:space="0" w:color="auto"/>
              <w:left w:val="single" w:sz="4" w:space="0" w:color="auto"/>
              <w:right w:val="single" w:sz="4" w:space="0" w:color="auto"/>
            </w:tcBorders>
            <w:shd w:val="clear" w:color="auto" w:fill="FFFFFF"/>
          </w:tcPr>
          <w:p w14:paraId="3E992B36" w14:textId="37B0E30D"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планирование индивидуальной работы менеджера;</w:t>
            </w:r>
          </w:p>
          <w:p w14:paraId="697C8567" w14:textId="77777777"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определение факторов, снижающих рациональность использования рабочего времени</w:t>
            </w:r>
            <w:r w:rsidR="00F317FF" w:rsidRPr="00BB7BA0">
              <w:rPr>
                <w:rFonts w:ascii="Times New Roman" w:hAnsi="Times New Roman"/>
              </w:rPr>
              <w:t>;</w:t>
            </w:r>
          </w:p>
          <w:p w14:paraId="2E615D00" w14:textId="66CE7FBD" w:rsidR="00F317FF" w:rsidRPr="00BB7BA0" w:rsidRDefault="00F317FF"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демонстрация знаний о видах разделения труда в рекламных предприятиях;</w:t>
            </w:r>
          </w:p>
        </w:tc>
        <w:tc>
          <w:tcPr>
            <w:tcW w:w="3686" w:type="dxa"/>
            <w:vMerge w:val="restart"/>
          </w:tcPr>
          <w:p w14:paraId="57D1CAA6" w14:textId="47B734E8"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2658218A" w14:textId="77777777"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3A32BF0E" w14:textId="1F67A006"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4DF2BE79" w14:textId="6572BBFA"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7DA24FB1" w14:textId="56DFFAD9"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68399294" w14:textId="2CC0ADB3" w:rsidR="00680A0C" w:rsidRPr="00BB7BA0" w:rsidRDefault="00680A0C" w:rsidP="003218DC">
            <w:pPr>
              <w:widowControl w:val="0"/>
              <w:spacing w:after="0" w:line="240" w:lineRule="auto"/>
              <w:jc w:val="both"/>
              <w:rPr>
                <w:rFonts w:ascii="Times New Roman" w:hAnsi="Times New Roman"/>
                <w:bCs/>
                <w:color w:val="FF0000"/>
              </w:rPr>
            </w:pPr>
            <w:r w:rsidRPr="00BB7BA0">
              <w:rPr>
                <w:rFonts w:ascii="Times New Roman" w:hAnsi="Times New Roman"/>
                <w:bCs/>
              </w:rPr>
              <w:t>- при проведении: дифференцированного зачета, экзамена квалификационного</w:t>
            </w:r>
          </w:p>
        </w:tc>
      </w:tr>
      <w:tr w:rsidR="00680A0C" w:rsidRPr="00BB7BA0" w14:paraId="30920CB1" w14:textId="77777777" w:rsidTr="00680A0C">
        <w:trPr>
          <w:trHeight w:val="1508"/>
        </w:trPr>
        <w:tc>
          <w:tcPr>
            <w:tcW w:w="2694" w:type="dxa"/>
          </w:tcPr>
          <w:p w14:paraId="4C8A1991" w14:textId="1C9C0F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4.2.</w:t>
            </w:r>
            <w:r w:rsidRPr="00BB7BA0">
              <w:rPr>
                <w:rFonts w:ascii="Times New Roman" w:hAnsi="Times New Roman"/>
              </w:rPr>
              <w:tab/>
              <w:t>Осуществлять самоконтроль изготовления рекламной продукции в части соответствия ее рекламной идее.</w:t>
            </w:r>
          </w:p>
        </w:tc>
        <w:tc>
          <w:tcPr>
            <w:tcW w:w="3685" w:type="dxa"/>
            <w:tcBorders>
              <w:top w:val="single" w:sz="4" w:space="0" w:color="auto"/>
              <w:left w:val="single" w:sz="4" w:space="0" w:color="auto"/>
              <w:right w:val="single" w:sz="4" w:space="0" w:color="auto"/>
            </w:tcBorders>
            <w:shd w:val="clear" w:color="auto" w:fill="FFFFFF"/>
          </w:tcPr>
          <w:p w14:paraId="059D1BFA" w14:textId="303472F7" w:rsidR="00974F10"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xml:space="preserve">- </w:t>
            </w:r>
            <w:r w:rsidR="00974F10" w:rsidRPr="00BB7BA0">
              <w:rPr>
                <w:rFonts w:ascii="Times New Roman" w:hAnsi="Times New Roman"/>
              </w:rPr>
              <w:t xml:space="preserve">изготовление рекламной продукции; </w:t>
            </w:r>
          </w:p>
          <w:p w14:paraId="76B762B9" w14:textId="37A323B5" w:rsidR="00974F10"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ее оценка и анализ на предмет соответствия рекламной идее;</w:t>
            </w:r>
          </w:p>
          <w:p w14:paraId="349A114E" w14:textId="77777777" w:rsidR="00680A0C"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формулирование выводов</w:t>
            </w:r>
            <w:r w:rsidR="00F317FF" w:rsidRPr="00BB7BA0">
              <w:rPr>
                <w:rFonts w:ascii="Times New Roman" w:hAnsi="Times New Roman"/>
              </w:rPr>
              <w:t>;</w:t>
            </w:r>
          </w:p>
          <w:p w14:paraId="6903B0EE" w14:textId="4B9C9E9A" w:rsidR="00F317FF"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обоснованность выбора методов и технологии осуществления контроля;</w:t>
            </w:r>
          </w:p>
        </w:tc>
        <w:tc>
          <w:tcPr>
            <w:tcW w:w="3686" w:type="dxa"/>
            <w:vMerge/>
          </w:tcPr>
          <w:p w14:paraId="4DA791D2" w14:textId="77777777" w:rsidR="00680A0C" w:rsidRPr="00BB7BA0" w:rsidRDefault="00680A0C" w:rsidP="003218DC">
            <w:pPr>
              <w:widowControl w:val="0"/>
              <w:spacing w:after="0" w:line="240" w:lineRule="auto"/>
              <w:jc w:val="both"/>
              <w:rPr>
                <w:rFonts w:ascii="Times New Roman" w:hAnsi="Times New Roman"/>
                <w:bCs/>
              </w:rPr>
            </w:pPr>
          </w:p>
        </w:tc>
      </w:tr>
      <w:tr w:rsidR="00680A0C" w:rsidRPr="00BB7BA0" w14:paraId="6FE5D666" w14:textId="77777777" w:rsidTr="00680A0C">
        <w:trPr>
          <w:trHeight w:val="1286"/>
        </w:trPr>
        <w:tc>
          <w:tcPr>
            <w:tcW w:w="2694" w:type="dxa"/>
          </w:tcPr>
          <w:p w14:paraId="6023D150" w14:textId="79A43E90" w:rsidR="00680A0C" w:rsidRPr="00BB7BA0" w:rsidRDefault="00680A0C"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highlight w:val="yellow"/>
              </w:rPr>
            </w:pPr>
            <w:r w:rsidRPr="00BB7BA0">
              <w:rPr>
                <w:rFonts w:ascii="Times New Roman" w:hAnsi="Times New Roman"/>
              </w:rPr>
              <w:t>ПК 4.3.</w:t>
            </w:r>
            <w:r w:rsidRPr="00BB7BA0">
              <w:rPr>
                <w:rFonts w:ascii="Times New Roman" w:hAnsi="Times New Roman"/>
              </w:rPr>
              <w:tab/>
              <w:t>Готовить документы для регистрации авторского права на рекламный продукт.</w:t>
            </w:r>
          </w:p>
        </w:tc>
        <w:tc>
          <w:tcPr>
            <w:tcW w:w="3685" w:type="dxa"/>
            <w:tcBorders>
              <w:left w:val="single" w:sz="4" w:space="0" w:color="auto"/>
              <w:bottom w:val="single" w:sz="4" w:space="0" w:color="auto"/>
              <w:right w:val="single" w:sz="4" w:space="0" w:color="auto"/>
            </w:tcBorders>
            <w:shd w:val="clear" w:color="auto" w:fill="FFFFFF"/>
          </w:tcPr>
          <w:p w14:paraId="4A7A623B" w14:textId="18632690" w:rsidR="00F317FF"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 xml:space="preserve">- грамотность оформления </w:t>
            </w:r>
            <w:r w:rsidR="00720474" w:rsidRPr="00BB7BA0">
              <w:rPr>
                <w:rFonts w:ascii="Times New Roman" w:hAnsi="Times New Roman"/>
              </w:rPr>
              <w:t>документации</w:t>
            </w:r>
            <w:r w:rsidRPr="00BB7BA0">
              <w:rPr>
                <w:rFonts w:ascii="Times New Roman" w:hAnsi="Times New Roman"/>
              </w:rPr>
              <w:t xml:space="preserve"> в соответствии с действующим законодательством;</w:t>
            </w:r>
          </w:p>
          <w:p w14:paraId="732BB2B6" w14:textId="38AD3224" w:rsidR="00680A0C"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-правильность, полнота и обоснованность при подготовке документации для реализации авторских прав.</w:t>
            </w:r>
          </w:p>
        </w:tc>
        <w:tc>
          <w:tcPr>
            <w:tcW w:w="3686" w:type="dxa"/>
            <w:vMerge/>
          </w:tcPr>
          <w:p w14:paraId="6E73EA06" w14:textId="7F3CA0C5" w:rsidR="00680A0C" w:rsidRPr="00BB7BA0" w:rsidRDefault="00680A0C" w:rsidP="00852F4D">
            <w:pPr>
              <w:widowControl w:val="0"/>
              <w:spacing w:after="0" w:line="240" w:lineRule="auto"/>
              <w:jc w:val="both"/>
              <w:rPr>
                <w:rFonts w:ascii="Times New Roman" w:hAnsi="Times New Roman"/>
                <w:bCs/>
                <w:color w:val="FF0000"/>
              </w:rPr>
            </w:pPr>
          </w:p>
        </w:tc>
      </w:tr>
    </w:tbl>
    <w:p w14:paraId="7AE82594" w14:textId="77777777" w:rsidR="003C70F6" w:rsidRPr="00BB7BA0"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rPr>
      </w:pPr>
    </w:p>
    <w:p w14:paraId="2C99B4B9" w14:textId="77777777" w:rsidR="003C70F6"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p>
    <w:p w14:paraId="5FC1873C" w14:textId="36F6940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3218DC">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3218DC" w:rsidRPr="003218DC" w14:paraId="0F0F7E13" w14:textId="77777777" w:rsidTr="00976A74">
        <w:tc>
          <w:tcPr>
            <w:tcW w:w="2977" w:type="dxa"/>
            <w:vAlign w:val="center"/>
          </w:tcPr>
          <w:p w14:paraId="795A1059"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lastRenderedPageBreak/>
              <w:t>Результаты</w:t>
            </w:r>
          </w:p>
          <w:p w14:paraId="0F3222A4"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общие</w:t>
            </w:r>
          </w:p>
          <w:p w14:paraId="1167AE3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компетенции)</w:t>
            </w:r>
          </w:p>
        </w:tc>
        <w:tc>
          <w:tcPr>
            <w:tcW w:w="3544" w:type="dxa"/>
            <w:vAlign w:val="center"/>
          </w:tcPr>
          <w:p w14:paraId="519450FF" w14:textId="77777777" w:rsidR="000D7158" w:rsidRPr="003218DC" w:rsidRDefault="000D7158" w:rsidP="000D7158">
            <w:pPr>
              <w:widowControl w:val="0"/>
              <w:spacing w:after="0" w:line="240" w:lineRule="auto"/>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3218DC" w:rsidRDefault="000D7158" w:rsidP="000D7158">
            <w:pPr>
              <w:widowControl w:val="0"/>
              <w:spacing w:after="0" w:line="240" w:lineRule="auto"/>
              <w:jc w:val="center"/>
              <w:rPr>
                <w:rFonts w:ascii="Times New Roman" w:hAnsi="Times New Roman"/>
                <w:b/>
                <w:sz w:val="24"/>
                <w:szCs w:val="24"/>
              </w:rPr>
            </w:pPr>
            <w:r w:rsidRPr="003218DC">
              <w:rPr>
                <w:rFonts w:ascii="Times New Roman" w:hAnsi="Times New Roman"/>
                <w:b/>
                <w:sz w:val="24"/>
                <w:szCs w:val="24"/>
              </w:rPr>
              <w:t>Формы и методы</w:t>
            </w:r>
          </w:p>
          <w:p w14:paraId="4E07748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sz w:val="24"/>
                <w:szCs w:val="24"/>
              </w:rPr>
              <w:t>контроля и оценки</w:t>
            </w:r>
          </w:p>
        </w:tc>
      </w:tr>
      <w:tr w:rsidR="005701EA" w:rsidRPr="00BB7BA0" w14:paraId="5DBE4CC1" w14:textId="77777777" w:rsidTr="00976A74">
        <w:trPr>
          <w:trHeight w:val="637"/>
        </w:trPr>
        <w:tc>
          <w:tcPr>
            <w:tcW w:w="2977" w:type="dxa"/>
          </w:tcPr>
          <w:p w14:paraId="6064567F" w14:textId="27839CFA"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08029A4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 работе научно-студенческих обществ,</w:t>
            </w:r>
          </w:p>
          <w:p w14:paraId="66E454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выступление на научно-практических конференциях,</w:t>
            </w:r>
          </w:p>
          <w:p w14:paraId="3FD6DAA6" w14:textId="6086D46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21E0D974"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4A02F3D5"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6E511129"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370C497B"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6D6BC9A0"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7BFE16D1" w14:textId="5B22E61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bCs/>
              </w:rPr>
              <w:t>- при проведении: дифференцированного зачета, экзамена квалификационного</w:t>
            </w:r>
          </w:p>
        </w:tc>
      </w:tr>
      <w:tr w:rsidR="005701EA" w:rsidRPr="00BB7BA0" w14:paraId="43E3C584" w14:textId="77777777" w:rsidTr="00976A74">
        <w:trPr>
          <w:trHeight w:val="637"/>
        </w:trPr>
        <w:tc>
          <w:tcPr>
            <w:tcW w:w="2977" w:type="dxa"/>
          </w:tcPr>
          <w:p w14:paraId="689379A1" w14:textId="7F94BB4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19E75BB6"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24729E7" w14:textId="77777777" w:rsidTr="00976A74">
        <w:trPr>
          <w:trHeight w:val="637"/>
        </w:trPr>
        <w:tc>
          <w:tcPr>
            <w:tcW w:w="2977" w:type="dxa"/>
          </w:tcPr>
          <w:p w14:paraId="141D2B61" w14:textId="76066C41"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4B0DA91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анализ профессиональных ситуаций,</w:t>
            </w:r>
          </w:p>
          <w:p w14:paraId="667B5A15" w14:textId="661CE20C"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решение стандартных и нестандартных задач.</w:t>
            </w:r>
          </w:p>
        </w:tc>
        <w:tc>
          <w:tcPr>
            <w:tcW w:w="3544" w:type="dxa"/>
            <w:vMerge/>
          </w:tcPr>
          <w:p w14:paraId="253BCD7E"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1F38FD0F" w14:textId="77777777" w:rsidTr="00976A74">
        <w:trPr>
          <w:trHeight w:val="637"/>
        </w:trPr>
        <w:tc>
          <w:tcPr>
            <w:tcW w:w="2977" w:type="dxa"/>
          </w:tcPr>
          <w:p w14:paraId="7F1F2F32" w14:textId="3AD147D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59F37AF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эффективный поиск необходимой информации,</w:t>
            </w:r>
          </w:p>
          <w:p w14:paraId="647234BF" w14:textId="6CC1892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4CCF34ED" w14:textId="77777777" w:rsidTr="00976A74">
        <w:trPr>
          <w:trHeight w:val="637"/>
        </w:trPr>
        <w:tc>
          <w:tcPr>
            <w:tcW w:w="2977" w:type="dxa"/>
          </w:tcPr>
          <w:p w14:paraId="6850E3F1" w14:textId="628665E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636AE3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2A0191E" w14:textId="77777777" w:rsidTr="00976A74">
        <w:trPr>
          <w:trHeight w:val="637"/>
        </w:trPr>
        <w:tc>
          <w:tcPr>
            <w:tcW w:w="2977" w:type="dxa"/>
          </w:tcPr>
          <w:p w14:paraId="442E51AC" w14:textId="6264B4F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5399F5C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Взаимодействие:</w:t>
            </w:r>
          </w:p>
          <w:p w14:paraId="5475E1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обучающимися при выполнении коллективных заданий (проектов), </w:t>
            </w:r>
          </w:p>
          <w:p w14:paraId="495502A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преподавателями, мастерами в ходе обучения, </w:t>
            </w:r>
          </w:p>
          <w:p w14:paraId="0C905F21" w14:textId="5D53E9DB"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B915FAB" w14:textId="77777777" w:rsidTr="00976A74">
        <w:trPr>
          <w:trHeight w:val="350"/>
        </w:trPr>
        <w:tc>
          <w:tcPr>
            <w:tcW w:w="2977" w:type="dxa"/>
          </w:tcPr>
          <w:p w14:paraId="32F07FF2" w14:textId="53D0E12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215AAC9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2E9C3D4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ответственность за результат выполнения заданий (проектов).</w:t>
            </w:r>
          </w:p>
        </w:tc>
        <w:tc>
          <w:tcPr>
            <w:tcW w:w="3544" w:type="dxa"/>
            <w:vMerge/>
          </w:tcPr>
          <w:p w14:paraId="1AD22991"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7231195B" w14:textId="77777777" w:rsidTr="00976A74">
        <w:trPr>
          <w:trHeight w:val="637"/>
        </w:trPr>
        <w:tc>
          <w:tcPr>
            <w:tcW w:w="2977" w:type="dxa"/>
          </w:tcPr>
          <w:p w14:paraId="630FDB3E" w14:textId="63524DA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ОК 8. Самостоятельно определять задачи профессионального и </w:t>
            </w:r>
            <w:r w:rsidRPr="00BB7BA0">
              <w:rPr>
                <w:rFonts w:ascii="Times New Roman" w:hAnsi="Times New Roman"/>
              </w:rPr>
              <w:lastRenderedPageBreak/>
              <w:t>личностного развития, заниматься самообразованием, осознанно планировать повышение квалификации.</w:t>
            </w:r>
          </w:p>
        </w:tc>
        <w:tc>
          <w:tcPr>
            <w:tcW w:w="3544" w:type="dxa"/>
          </w:tcPr>
          <w:p w14:paraId="3102D19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lastRenderedPageBreak/>
              <w:t xml:space="preserve">- планирование и качественное выполнение заданий для самостоятельной работы при </w:t>
            </w:r>
            <w:r w:rsidRPr="00BB7BA0">
              <w:rPr>
                <w:rFonts w:ascii="Times New Roman" w:hAnsi="Times New Roman"/>
              </w:rPr>
              <w:lastRenderedPageBreak/>
              <w:t>изучении теоретического материала и прохождение различных этапов производственной практики,</w:t>
            </w:r>
          </w:p>
          <w:p w14:paraId="1CE7A53A" w14:textId="543041A9"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B7BF9B1" w14:textId="77777777" w:rsidTr="00976A74">
        <w:trPr>
          <w:trHeight w:val="637"/>
        </w:trPr>
        <w:tc>
          <w:tcPr>
            <w:tcW w:w="2977" w:type="dxa"/>
          </w:tcPr>
          <w:p w14:paraId="60A69AE3" w14:textId="5C8AA59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3EAFE16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адаптация к изменяющимся условиям профессиональной деятельности,</w:t>
            </w:r>
          </w:p>
          <w:p w14:paraId="3BF26B36" w14:textId="7C67F3A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520E885" w14:textId="77777777" w:rsidTr="00976A74">
        <w:trPr>
          <w:trHeight w:val="637"/>
        </w:trPr>
        <w:tc>
          <w:tcPr>
            <w:tcW w:w="2977" w:type="dxa"/>
          </w:tcPr>
          <w:p w14:paraId="5DFEAB54" w14:textId="3AFA49F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10 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DFFA10B" w14:textId="2EF396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2D1C936"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3FCEDC4E" w14:textId="77777777" w:rsidTr="00976A74">
        <w:trPr>
          <w:trHeight w:val="637"/>
        </w:trPr>
        <w:tc>
          <w:tcPr>
            <w:tcW w:w="2977" w:type="dxa"/>
          </w:tcPr>
          <w:p w14:paraId="23AA1C96" w14:textId="51E02C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202AFD5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-использование приемов межличностного общения в процессе обучения</w:t>
            </w:r>
          </w:p>
          <w:p w14:paraId="50176EB9" w14:textId="2C45D01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-умение преодолевать коммуникативные барьеры</w:t>
            </w:r>
          </w:p>
        </w:tc>
        <w:tc>
          <w:tcPr>
            <w:tcW w:w="3544" w:type="dxa"/>
            <w:vMerge/>
          </w:tcPr>
          <w:p w14:paraId="2DFF8CF2" w14:textId="77777777" w:rsidR="005701EA" w:rsidRPr="00BB7BA0" w:rsidRDefault="005701EA" w:rsidP="00720474">
            <w:pPr>
              <w:widowControl w:val="0"/>
              <w:spacing w:after="0" w:line="240" w:lineRule="auto"/>
              <w:ind w:firstLine="170"/>
              <w:rPr>
                <w:rFonts w:ascii="Times New Roman" w:hAnsi="Times New Roman"/>
                <w:bCs/>
              </w:rPr>
            </w:pPr>
          </w:p>
        </w:tc>
      </w:tr>
    </w:tbl>
    <w:p w14:paraId="5F484898" w14:textId="77777777" w:rsidR="00FD6519" w:rsidRPr="00BB7BA0" w:rsidRDefault="00FD6519" w:rsidP="000D7158">
      <w:pPr>
        <w:jc w:val="both"/>
        <w:rPr>
          <w:rFonts w:ascii="Times New Roman" w:hAnsi="Times New Roman"/>
          <w:b/>
          <w:bCs/>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3770BC1C" w14:textId="77777777" w:rsidR="00D250E1" w:rsidRPr="00D250E1" w:rsidRDefault="00D250E1" w:rsidP="00D92DBF">
      <w:pPr>
        <w:spacing w:after="0" w:line="240" w:lineRule="auto"/>
        <w:ind w:firstLine="567"/>
        <w:contextualSpacing/>
        <w:rPr>
          <w:rFonts w:ascii="Times New Roman" w:hAnsi="Times New Roman"/>
          <w:vanish/>
          <w:sz w:val="28"/>
          <w:szCs w:val="28"/>
          <w:specVanish/>
        </w:rPr>
      </w:pPr>
    </w:p>
    <w:p w14:paraId="378128D2" w14:textId="77777777" w:rsidR="00D250E1" w:rsidRDefault="00D250E1" w:rsidP="00D250E1">
      <w:pPr>
        <w:rPr>
          <w:rFonts w:ascii="Times New Roman" w:hAnsi="Times New Roman"/>
          <w:sz w:val="28"/>
          <w:szCs w:val="28"/>
        </w:rPr>
      </w:pPr>
      <w:r>
        <w:rPr>
          <w:rFonts w:ascii="Times New Roman" w:hAnsi="Times New Roman"/>
          <w:sz w:val="28"/>
          <w:szCs w:val="28"/>
        </w:rPr>
        <w:t xml:space="preserve"> </w:t>
      </w:r>
    </w:p>
    <w:p w14:paraId="56DA638E" w14:textId="77777777" w:rsidR="00D250E1" w:rsidRDefault="00D250E1" w:rsidP="00D250E1">
      <w:pPr>
        <w:rPr>
          <w:rFonts w:ascii="Times New Roman" w:hAnsi="Times New Roman"/>
          <w:sz w:val="28"/>
          <w:szCs w:val="28"/>
        </w:rPr>
      </w:pPr>
    </w:p>
    <w:p w14:paraId="50B2E25F" w14:textId="77777777" w:rsidR="00D250E1" w:rsidRDefault="00D250E1" w:rsidP="00D250E1">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D250E1" w14:paraId="62802311" w14:textId="77777777" w:rsidTr="00D250E1">
        <w:trPr>
          <w:tblCellSpacing w:w="15" w:type="dxa"/>
        </w:trPr>
        <w:tc>
          <w:tcPr>
            <w:tcW w:w="0" w:type="auto"/>
            <w:tcBorders>
              <w:top w:val="nil"/>
              <w:left w:val="nil"/>
              <w:bottom w:val="nil"/>
              <w:right w:val="nil"/>
            </w:tcBorders>
            <w:tcMar>
              <w:top w:w="15" w:type="dxa"/>
              <w:left w:w="15" w:type="dxa"/>
              <w:bottom w:w="15" w:type="dxa"/>
              <w:right w:w="15" w:type="dxa"/>
            </w:tcMar>
            <w:hideMark/>
          </w:tcPr>
          <w:p w14:paraId="1990C91D" w14:textId="77777777" w:rsidR="00D250E1" w:rsidRDefault="00D250E1">
            <w:pPr>
              <w:pStyle w:val="a6"/>
              <w:spacing w:before="0" w:beforeAutospacing="0" w:line="199" w:lineRule="auto"/>
              <w:outlineLvl w:val="7"/>
              <w:rPr>
                <w:b/>
                <w:bCs/>
                <w:sz w:val="20"/>
              </w:rPr>
            </w:pPr>
            <w:r>
              <w:rPr>
                <w:b/>
                <w:bCs/>
                <w:sz w:val="20"/>
              </w:rPr>
              <w:t>ДОКУМЕНТ ПОДПИСАН ЭЛЕКТРОННОЙ ПОДПИСЬЮ</w:t>
            </w:r>
          </w:p>
        </w:tc>
      </w:tr>
      <w:tr w:rsidR="00D250E1" w14:paraId="15B8E53D" w14:textId="77777777" w:rsidTr="00D250E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D250E1" w14:paraId="14486987" w14:textId="77777777">
              <w:trPr>
                <w:tblCellSpacing w:w="15" w:type="dxa"/>
              </w:trPr>
              <w:tc>
                <w:tcPr>
                  <w:tcW w:w="500" w:type="pct"/>
                  <w:tcMar>
                    <w:top w:w="15" w:type="dxa"/>
                    <w:left w:w="15" w:type="dxa"/>
                    <w:bottom w:w="15" w:type="dxa"/>
                    <w:right w:w="15" w:type="dxa"/>
                  </w:tcMar>
                  <w:hideMark/>
                </w:tcPr>
                <w:p w14:paraId="68CE3298" w14:textId="00177CBF" w:rsidR="00D250E1" w:rsidRDefault="00D250E1">
                  <w:pPr>
                    <w:spacing w:after="100" w:afterAutospacing="1" w:line="199" w:lineRule="auto"/>
                    <w:outlineLvl w:val="7"/>
                    <w:rPr>
                      <w:sz w:val="20"/>
                    </w:rPr>
                  </w:pPr>
                  <w:r>
                    <w:rPr>
                      <w:noProof/>
                      <w:sz w:val="20"/>
                    </w:rPr>
                    <w:drawing>
                      <wp:inline distT="0" distB="0" distL="0" distR="0" wp14:anchorId="37CEF4C4" wp14:editId="348F7F68">
                        <wp:extent cx="381000" cy="381000"/>
                        <wp:effectExtent l="0" t="0" r="0" b="0"/>
                        <wp:docPr id="14602073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4977CEE1" w14:textId="77777777" w:rsidR="00D250E1" w:rsidRDefault="00D250E1">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39052713" w14:textId="77777777" w:rsidR="00D250E1" w:rsidRDefault="00D250E1">
            <w:pPr>
              <w:rPr>
                <w:sz w:val="20"/>
                <w:szCs w:val="20"/>
              </w:rPr>
            </w:pPr>
          </w:p>
        </w:tc>
      </w:tr>
      <w:tr w:rsidR="00D250E1" w14:paraId="19F34A1F" w14:textId="77777777" w:rsidTr="00D250E1">
        <w:trPr>
          <w:tblCellSpacing w:w="15" w:type="dxa"/>
        </w:trPr>
        <w:tc>
          <w:tcPr>
            <w:tcW w:w="0" w:type="auto"/>
            <w:tcBorders>
              <w:top w:val="nil"/>
              <w:left w:val="nil"/>
              <w:bottom w:val="nil"/>
              <w:right w:val="nil"/>
            </w:tcBorders>
            <w:tcMar>
              <w:top w:w="15" w:type="dxa"/>
              <w:left w:w="15" w:type="dxa"/>
              <w:bottom w:w="15" w:type="dxa"/>
              <w:right w:w="15" w:type="dxa"/>
            </w:tcMar>
            <w:hideMark/>
          </w:tcPr>
          <w:p w14:paraId="713F06C3" w14:textId="77777777" w:rsidR="00D250E1" w:rsidRDefault="00D250E1">
            <w:pPr>
              <w:pStyle w:val="a6"/>
              <w:spacing w:before="0" w:beforeAutospacing="0" w:line="199" w:lineRule="auto"/>
              <w:outlineLvl w:val="7"/>
              <w:rPr>
                <w:rFonts w:eastAsiaTheme="minorEastAsia"/>
                <w:b/>
                <w:bCs/>
                <w:sz w:val="20"/>
              </w:rPr>
            </w:pPr>
            <w:r>
              <w:rPr>
                <w:b/>
                <w:bCs/>
                <w:sz w:val="20"/>
              </w:rPr>
              <w:t xml:space="preserve">ПОДПИСЬ </w:t>
            </w:r>
          </w:p>
        </w:tc>
      </w:tr>
      <w:tr w:rsidR="00D250E1" w14:paraId="4B2C08B7" w14:textId="77777777" w:rsidTr="00D250E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D250E1" w14:paraId="67B55270" w14:textId="77777777">
              <w:trPr>
                <w:tblCellSpacing w:w="15" w:type="dxa"/>
              </w:trPr>
              <w:tc>
                <w:tcPr>
                  <w:tcW w:w="1250" w:type="pct"/>
                  <w:tcMar>
                    <w:top w:w="15" w:type="dxa"/>
                    <w:left w:w="15" w:type="dxa"/>
                    <w:bottom w:w="15" w:type="dxa"/>
                    <w:right w:w="15" w:type="dxa"/>
                  </w:tcMar>
                  <w:hideMark/>
                </w:tcPr>
                <w:p w14:paraId="256F54AA" w14:textId="77777777" w:rsidR="00D250E1" w:rsidRDefault="00D250E1">
                  <w:pPr>
                    <w:rPr>
                      <w:b/>
                      <w:bCs/>
                      <w:sz w:val="20"/>
                    </w:rPr>
                  </w:pPr>
                </w:p>
              </w:tc>
              <w:tc>
                <w:tcPr>
                  <w:tcW w:w="3750" w:type="pct"/>
                  <w:tcMar>
                    <w:top w:w="15" w:type="dxa"/>
                    <w:left w:w="15" w:type="dxa"/>
                    <w:bottom w:w="15" w:type="dxa"/>
                    <w:right w:w="15" w:type="dxa"/>
                  </w:tcMar>
                  <w:hideMark/>
                </w:tcPr>
                <w:p w14:paraId="3B0FC996" w14:textId="77777777" w:rsidR="00D250E1" w:rsidRDefault="00D250E1">
                  <w:pPr>
                    <w:rPr>
                      <w:sz w:val="20"/>
                      <w:szCs w:val="20"/>
                    </w:rPr>
                  </w:pPr>
                </w:p>
              </w:tc>
            </w:tr>
            <w:tr w:rsidR="00D250E1" w14:paraId="78248F9A" w14:textId="77777777">
              <w:trPr>
                <w:tblCellSpacing w:w="15" w:type="dxa"/>
              </w:trPr>
              <w:tc>
                <w:tcPr>
                  <w:tcW w:w="1500" w:type="pct"/>
                  <w:tcMar>
                    <w:top w:w="15" w:type="dxa"/>
                    <w:left w:w="15" w:type="dxa"/>
                    <w:bottom w:w="15" w:type="dxa"/>
                    <w:right w:w="15" w:type="dxa"/>
                  </w:tcMar>
                  <w:hideMark/>
                </w:tcPr>
                <w:p w14:paraId="32286F73" w14:textId="77777777" w:rsidR="00D250E1" w:rsidRDefault="00D250E1">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544863AC" w14:textId="77777777" w:rsidR="00D250E1" w:rsidRDefault="00D250E1">
                  <w:pPr>
                    <w:spacing w:after="100" w:afterAutospacing="1" w:line="199" w:lineRule="auto"/>
                    <w:outlineLvl w:val="7"/>
                    <w:rPr>
                      <w:sz w:val="20"/>
                    </w:rPr>
                  </w:pPr>
                  <w:r>
                    <w:rPr>
                      <w:sz w:val="20"/>
                    </w:rPr>
                    <w:t>Подпись верна</w:t>
                  </w:r>
                </w:p>
              </w:tc>
            </w:tr>
            <w:tr w:rsidR="00D250E1" w14:paraId="0ED4A336" w14:textId="77777777">
              <w:trPr>
                <w:tblCellSpacing w:w="15" w:type="dxa"/>
              </w:trPr>
              <w:tc>
                <w:tcPr>
                  <w:tcW w:w="0" w:type="auto"/>
                  <w:tcMar>
                    <w:top w:w="15" w:type="dxa"/>
                    <w:left w:w="15" w:type="dxa"/>
                    <w:bottom w:w="15" w:type="dxa"/>
                    <w:right w:w="15" w:type="dxa"/>
                  </w:tcMar>
                  <w:hideMark/>
                </w:tcPr>
                <w:p w14:paraId="2DA60A25" w14:textId="77777777" w:rsidR="00D250E1" w:rsidRDefault="00D250E1">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55E00961" w14:textId="77777777" w:rsidR="00D250E1" w:rsidRDefault="00D250E1">
                  <w:pPr>
                    <w:spacing w:after="100" w:afterAutospacing="1" w:line="199" w:lineRule="auto"/>
                    <w:outlineLvl w:val="7"/>
                    <w:rPr>
                      <w:sz w:val="20"/>
                    </w:rPr>
                  </w:pPr>
                  <w:r>
                    <w:rPr>
                      <w:sz w:val="20"/>
                    </w:rPr>
                    <w:t>0141B09C00CCAF0882400D11C574100AAC</w:t>
                  </w:r>
                </w:p>
              </w:tc>
            </w:tr>
            <w:tr w:rsidR="00D250E1" w14:paraId="65BFC6CF" w14:textId="77777777">
              <w:trPr>
                <w:tblCellSpacing w:w="15" w:type="dxa"/>
              </w:trPr>
              <w:tc>
                <w:tcPr>
                  <w:tcW w:w="0" w:type="auto"/>
                  <w:tcMar>
                    <w:top w:w="15" w:type="dxa"/>
                    <w:left w:w="15" w:type="dxa"/>
                    <w:bottom w:w="15" w:type="dxa"/>
                    <w:right w:w="15" w:type="dxa"/>
                  </w:tcMar>
                  <w:hideMark/>
                </w:tcPr>
                <w:p w14:paraId="0E860159" w14:textId="77777777" w:rsidR="00D250E1" w:rsidRDefault="00D250E1">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45EE65AF" w14:textId="77777777" w:rsidR="00D250E1" w:rsidRDefault="00D250E1">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D250E1" w14:paraId="6946E828" w14:textId="77777777">
              <w:trPr>
                <w:tblCellSpacing w:w="15" w:type="dxa"/>
              </w:trPr>
              <w:tc>
                <w:tcPr>
                  <w:tcW w:w="0" w:type="auto"/>
                  <w:tcMar>
                    <w:top w:w="15" w:type="dxa"/>
                    <w:left w:w="15" w:type="dxa"/>
                    <w:bottom w:w="15" w:type="dxa"/>
                    <w:right w:w="15" w:type="dxa"/>
                  </w:tcMar>
                  <w:hideMark/>
                </w:tcPr>
                <w:p w14:paraId="093AE40B" w14:textId="77777777" w:rsidR="00D250E1" w:rsidRDefault="00D250E1">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334B429A" w14:textId="77777777" w:rsidR="00D250E1" w:rsidRDefault="00D250E1">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D250E1" w14:paraId="50CD5B8A" w14:textId="77777777">
              <w:trPr>
                <w:tblCellSpacing w:w="15" w:type="dxa"/>
              </w:trPr>
              <w:tc>
                <w:tcPr>
                  <w:tcW w:w="0" w:type="auto"/>
                  <w:tcMar>
                    <w:top w:w="15" w:type="dxa"/>
                    <w:left w:w="15" w:type="dxa"/>
                    <w:bottom w:w="15" w:type="dxa"/>
                    <w:right w:w="15" w:type="dxa"/>
                  </w:tcMar>
                  <w:hideMark/>
                </w:tcPr>
                <w:p w14:paraId="60453B0B" w14:textId="77777777" w:rsidR="00D250E1" w:rsidRDefault="00D250E1">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5AF70024" w14:textId="77777777" w:rsidR="00D250E1" w:rsidRDefault="00D250E1">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D250E1" w14:paraId="0EE7BBBA" w14:textId="77777777">
              <w:trPr>
                <w:tblCellSpacing w:w="15" w:type="dxa"/>
              </w:trPr>
              <w:tc>
                <w:tcPr>
                  <w:tcW w:w="1250" w:type="pct"/>
                  <w:tcMar>
                    <w:top w:w="15" w:type="dxa"/>
                    <w:left w:w="15" w:type="dxa"/>
                    <w:bottom w:w="15" w:type="dxa"/>
                    <w:right w:w="15" w:type="dxa"/>
                  </w:tcMar>
                  <w:hideMark/>
                </w:tcPr>
                <w:p w14:paraId="713D9DA3" w14:textId="77777777" w:rsidR="00D250E1" w:rsidRDefault="00D250E1">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63D5749E" w14:textId="77777777" w:rsidR="00D250E1" w:rsidRDefault="00D250E1">
                  <w:pPr>
                    <w:spacing w:after="100" w:afterAutospacing="1" w:line="199" w:lineRule="auto"/>
                    <w:outlineLvl w:val="7"/>
                    <w:rPr>
                      <w:sz w:val="20"/>
                    </w:rPr>
                  </w:pPr>
                  <w:r>
                    <w:rPr>
                      <w:sz w:val="20"/>
                    </w:rPr>
                    <w:t>21.03.2024 14:43:42 UTC+05</w:t>
                  </w:r>
                </w:p>
              </w:tc>
            </w:tr>
          </w:tbl>
          <w:p w14:paraId="6B197861" w14:textId="77777777" w:rsidR="00D250E1" w:rsidRDefault="00D250E1">
            <w:pPr>
              <w:rPr>
                <w:sz w:val="20"/>
                <w:szCs w:val="20"/>
              </w:rPr>
            </w:pPr>
          </w:p>
        </w:tc>
      </w:tr>
    </w:tbl>
    <w:p w14:paraId="73572879" w14:textId="77777777" w:rsidR="00D250E1" w:rsidRDefault="00D250E1" w:rsidP="00D250E1">
      <w:pPr>
        <w:spacing w:after="100" w:afterAutospacing="1" w:line="199" w:lineRule="auto"/>
        <w:outlineLvl w:val="7"/>
        <w:rPr>
          <w:sz w:val="20"/>
          <w:szCs w:val="24"/>
        </w:rPr>
      </w:pPr>
    </w:p>
    <w:p w14:paraId="6872552A" w14:textId="132A16A1" w:rsidR="00FD6519" w:rsidRPr="00D92DBF" w:rsidRDefault="00FD6519" w:rsidP="00D250E1">
      <w:pPr>
        <w:rPr>
          <w:rFonts w:ascii="Times New Roman" w:hAnsi="Times New Roman"/>
          <w:sz w:val="28"/>
          <w:szCs w:val="28"/>
        </w:rPr>
      </w:pPr>
    </w:p>
    <w:sectPr w:rsidR="00FD6519" w:rsidRPr="00D92DBF" w:rsidSect="006525F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E7EDC" w14:textId="77777777" w:rsidR="006525F0" w:rsidRDefault="006525F0" w:rsidP="00C17A24">
      <w:pPr>
        <w:spacing w:after="0" w:line="240" w:lineRule="auto"/>
      </w:pPr>
      <w:r>
        <w:separator/>
      </w:r>
    </w:p>
  </w:endnote>
  <w:endnote w:type="continuationSeparator" w:id="0">
    <w:p w14:paraId="2698B4C6" w14:textId="77777777" w:rsidR="006525F0" w:rsidRDefault="006525F0"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AD41" w14:textId="77777777" w:rsidR="00D250E1" w:rsidRDefault="00D250E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572EB4">
      <w:rPr>
        <w:rStyle w:val="af7"/>
        <w:rFonts w:ascii="Times New Roman" w:hAnsi="Times New Roman"/>
        <w:noProof/>
      </w:rPr>
      <w:t>2</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C2CB" w14:textId="77777777" w:rsidR="00D250E1" w:rsidRDefault="00D250E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D1FF9" w14:textId="77777777" w:rsidR="006525F0" w:rsidRDefault="006525F0" w:rsidP="00C17A24">
      <w:pPr>
        <w:spacing w:after="0" w:line="240" w:lineRule="auto"/>
      </w:pPr>
      <w:r>
        <w:separator/>
      </w:r>
    </w:p>
  </w:footnote>
  <w:footnote w:type="continuationSeparator" w:id="0">
    <w:p w14:paraId="1F232233" w14:textId="77777777" w:rsidR="006525F0" w:rsidRDefault="006525F0"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27254" w14:textId="77777777" w:rsidR="00D250E1" w:rsidRDefault="00D250E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02FC" w14:textId="22F4CF38" w:rsidR="00D250E1" w:rsidRDefault="00D250E1">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88389" w14:textId="77777777" w:rsidR="00D250E1" w:rsidRDefault="00D250E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032888"/>
    <w:multiLevelType w:val="hybridMultilevel"/>
    <w:tmpl w:val="7A8E0A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106E03BF"/>
    <w:multiLevelType w:val="hybridMultilevel"/>
    <w:tmpl w:val="916EA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15131D"/>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18120FA8"/>
    <w:multiLevelType w:val="hybridMultilevel"/>
    <w:tmpl w:val="1C881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965AEE"/>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272E4DF4"/>
    <w:multiLevelType w:val="hybridMultilevel"/>
    <w:tmpl w:val="64AC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C7400FE"/>
    <w:multiLevelType w:val="hybridMultilevel"/>
    <w:tmpl w:val="39E4432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2214E0"/>
    <w:multiLevelType w:val="hybridMultilevel"/>
    <w:tmpl w:val="37120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3E724CAB"/>
    <w:multiLevelType w:val="hybridMultilevel"/>
    <w:tmpl w:val="DA9C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40"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85A5DDC"/>
    <w:multiLevelType w:val="hybridMultilevel"/>
    <w:tmpl w:val="1F7634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15:restartNumberingAfterBreak="0">
    <w:nsid w:val="7A8E5B89"/>
    <w:multiLevelType w:val="hybridMultilevel"/>
    <w:tmpl w:val="605C2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490377"/>
    <w:multiLevelType w:val="hybridMultilevel"/>
    <w:tmpl w:val="39E443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950E54"/>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226455994">
    <w:abstractNumId w:val="9"/>
  </w:num>
  <w:num w:numId="2" w16cid:durableId="1690257368">
    <w:abstractNumId w:val="18"/>
  </w:num>
  <w:num w:numId="3" w16cid:durableId="940718419">
    <w:abstractNumId w:val="3"/>
  </w:num>
  <w:num w:numId="4" w16cid:durableId="1273053043">
    <w:abstractNumId w:val="40"/>
  </w:num>
  <w:num w:numId="5" w16cid:durableId="249773757">
    <w:abstractNumId w:val="35"/>
  </w:num>
  <w:num w:numId="6" w16cid:durableId="406197367">
    <w:abstractNumId w:val="13"/>
  </w:num>
  <w:num w:numId="7" w16cid:durableId="387922923">
    <w:abstractNumId w:val="37"/>
  </w:num>
  <w:num w:numId="8" w16cid:durableId="733504605">
    <w:abstractNumId w:val="30"/>
  </w:num>
  <w:num w:numId="9" w16cid:durableId="272905433">
    <w:abstractNumId w:val="24"/>
  </w:num>
  <w:num w:numId="10" w16cid:durableId="1569801432">
    <w:abstractNumId w:val="11"/>
  </w:num>
  <w:num w:numId="11" w16cid:durableId="449714174">
    <w:abstractNumId w:val="19"/>
  </w:num>
  <w:num w:numId="12" w16cid:durableId="598953080">
    <w:abstractNumId w:val="22"/>
  </w:num>
  <w:num w:numId="13" w16cid:durableId="1120882899">
    <w:abstractNumId w:val="20"/>
  </w:num>
  <w:num w:numId="14" w16cid:durableId="32653857">
    <w:abstractNumId w:val="42"/>
  </w:num>
  <w:num w:numId="15" w16cid:durableId="682046957">
    <w:abstractNumId w:val="6"/>
  </w:num>
  <w:num w:numId="16" w16cid:durableId="210728952">
    <w:abstractNumId w:val="34"/>
  </w:num>
  <w:num w:numId="17" w16cid:durableId="857156247">
    <w:abstractNumId w:val="2"/>
  </w:num>
  <w:num w:numId="18" w16cid:durableId="475142673">
    <w:abstractNumId w:val="14"/>
  </w:num>
  <w:num w:numId="19" w16cid:durableId="1256326381">
    <w:abstractNumId w:val="32"/>
  </w:num>
  <w:num w:numId="20" w16cid:durableId="1040086279">
    <w:abstractNumId w:val="16"/>
  </w:num>
  <w:num w:numId="21" w16cid:durableId="1712610010">
    <w:abstractNumId w:val="38"/>
  </w:num>
  <w:num w:numId="22" w16cid:durableId="1309898754">
    <w:abstractNumId w:val="21"/>
  </w:num>
  <w:num w:numId="23" w16cid:durableId="1709835871">
    <w:abstractNumId w:val="5"/>
  </w:num>
  <w:num w:numId="24" w16cid:durableId="395011656">
    <w:abstractNumId w:val="17"/>
  </w:num>
  <w:num w:numId="25" w16cid:durableId="1478765202">
    <w:abstractNumId w:val="31"/>
  </w:num>
  <w:num w:numId="26" w16cid:durableId="1114131497">
    <w:abstractNumId w:val="29"/>
  </w:num>
  <w:num w:numId="27" w16cid:durableId="6843299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5915796">
    <w:abstractNumId w:val="45"/>
  </w:num>
  <w:num w:numId="29" w16cid:durableId="1773547685">
    <w:abstractNumId w:val="39"/>
  </w:num>
  <w:num w:numId="30" w16cid:durableId="644504005">
    <w:abstractNumId w:val="33"/>
  </w:num>
  <w:num w:numId="31" w16cid:durableId="507839722">
    <w:abstractNumId w:val="7"/>
  </w:num>
  <w:num w:numId="32" w16cid:durableId="678048703">
    <w:abstractNumId w:val="25"/>
  </w:num>
  <w:num w:numId="33" w16cid:durableId="1433359342">
    <w:abstractNumId w:val="0"/>
  </w:num>
  <w:num w:numId="34" w16cid:durableId="53821199">
    <w:abstractNumId w:val="1"/>
  </w:num>
  <w:num w:numId="35" w16cid:durableId="623925094">
    <w:abstractNumId w:val="41"/>
  </w:num>
  <w:num w:numId="36" w16cid:durableId="794568440">
    <w:abstractNumId w:val="46"/>
  </w:num>
  <w:num w:numId="37" w16cid:durableId="1042749940">
    <w:abstractNumId w:val="4"/>
  </w:num>
  <w:num w:numId="38" w16cid:durableId="621498657">
    <w:abstractNumId w:val="8"/>
  </w:num>
  <w:num w:numId="39" w16cid:durableId="397897560">
    <w:abstractNumId w:val="28"/>
  </w:num>
  <w:num w:numId="40" w16cid:durableId="366415189">
    <w:abstractNumId w:val="15"/>
  </w:num>
  <w:num w:numId="41" w16cid:durableId="1317612568">
    <w:abstractNumId w:val="43"/>
  </w:num>
  <w:num w:numId="42" w16cid:durableId="1376270001">
    <w:abstractNumId w:val="44"/>
  </w:num>
  <w:num w:numId="43" w16cid:durableId="993294540">
    <w:abstractNumId w:val="23"/>
  </w:num>
  <w:num w:numId="44" w16cid:durableId="366637022">
    <w:abstractNumId w:val="36"/>
  </w:num>
  <w:num w:numId="45" w16cid:durableId="2037656977">
    <w:abstractNumId w:val="27"/>
  </w:num>
  <w:num w:numId="46" w16cid:durableId="465706199">
    <w:abstractNumId w:val="12"/>
  </w:num>
  <w:num w:numId="47" w16cid:durableId="167945730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1D2B"/>
    <w:rsid w:val="000129B9"/>
    <w:rsid w:val="00020BFC"/>
    <w:rsid w:val="00022C2C"/>
    <w:rsid w:val="00023014"/>
    <w:rsid w:val="000230D4"/>
    <w:rsid w:val="000235E8"/>
    <w:rsid w:val="00024358"/>
    <w:rsid w:val="000244A0"/>
    <w:rsid w:val="0002475F"/>
    <w:rsid w:val="0002593A"/>
    <w:rsid w:val="0002751C"/>
    <w:rsid w:val="00031075"/>
    <w:rsid w:val="000412B2"/>
    <w:rsid w:val="00051506"/>
    <w:rsid w:val="00051AEC"/>
    <w:rsid w:val="00054A27"/>
    <w:rsid w:val="00056994"/>
    <w:rsid w:val="00060109"/>
    <w:rsid w:val="00063C0D"/>
    <w:rsid w:val="00065C6B"/>
    <w:rsid w:val="00067861"/>
    <w:rsid w:val="00073599"/>
    <w:rsid w:val="00075E47"/>
    <w:rsid w:val="00080BC5"/>
    <w:rsid w:val="00081B2A"/>
    <w:rsid w:val="00083F91"/>
    <w:rsid w:val="000853DB"/>
    <w:rsid w:val="00085B3A"/>
    <w:rsid w:val="00087588"/>
    <w:rsid w:val="00093C99"/>
    <w:rsid w:val="000945B1"/>
    <w:rsid w:val="00095EC8"/>
    <w:rsid w:val="000A1493"/>
    <w:rsid w:val="000A3266"/>
    <w:rsid w:val="000A4D14"/>
    <w:rsid w:val="000A58C0"/>
    <w:rsid w:val="000A6A62"/>
    <w:rsid w:val="000B1DA5"/>
    <w:rsid w:val="000B3109"/>
    <w:rsid w:val="000B389E"/>
    <w:rsid w:val="000B3DBF"/>
    <w:rsid w:val="000B5425"/>
    <w:rsid w:val="000C07C3"/>
    <w:rsid w:val="000C165A"/>
    <w:rsid w:val="000C4188"/>
    <w:rsid w:val="000C4BED"/>
    <w:rsid w:val="000C5C9C"/>
    <w:rsid w:val="000C5FB2"/>
    <w:rsid w:val="000C633F"/>
    <w:rsid w:val="000D0957"/>
    <w:rsid w:val="000D0CE9"/>
    <w:rsid w:val="000D4BEE"/>
    <w:rsid w:val="000D52C3"/>
    <w:rsid w:val="000D6784"/>
    <w:rsid w:val="000D7158"/>
    <w:rsid w:val="000D74DE"/>
    <w:rsid w:val="000D7DD2"/>
    <w:rsid w:val="000D7FDB"/>
    <w:rsid w:val="000E0469"/>
    <w:rsid w:val="000E065E"/>
    <w:rsid w:val="000E0B4E"/>
    <w:rsid w:val="000E2276"/>
    <w:rsid w:val="000E3722"/>
    <w:rsid w:val="000E3887"/>
    <w:rsid w:val="000E5C8C"/>
    <w:rsid w:val="000E6A76"/>
    <w:rsid w:val="000F0016"/>
    <w:rsid w:val="000F22F6"/>
    <w:rsid w:val="000F2B78"/>
    <w:rsid w:val="000F3F61"/>
    <w:rsid w:val="000F7DDE"/>
    <w:rsid w:val="00102A34"/>
    <w:rsid w:val="0010410A"/>
    <w:rsid w:val="00104274"/>
    <w:rsid w:val="001044D7"/>
    <w:rsid w:val="00105979"/>
    <w:rsid w:val="00105C5B"/>
    <w:rsid w:val="00110559"/>
    <w:rsid w:val="00110CB4"/>
    <w:rsid w:val="00111EF1"/>
    <w:rsid w:val="00113EC5"/>
    <w:rsid w:val="00114B9E"/>
    <w:rsid w:val="00116A65"/>
    <w:rsid w:val="00117C3E"/>
    <w:rsid w:val="001260F7"/>
    <w:rsid w:val="001263E2"/>
    <w:rsid w:val="00126D74"/>
    <w:rsid w:val="00126F16"/>
    <w:rsid w:val="001316EA"/>
    <w:rsid w:val="0013194B"/>
    <w:rsid w:val="00134844"/>
    <w:rsid w:val="001355A4"/>
    <w:rsid w:val="00136E2C"/>
    <w:rsid w:val="001372CA"/>
    <w:rsid w:val="001422FE"/>
    <w:rsid w:val="001475F2"/>
    <w:rsid w:val="00150A3C"/>
    <w:rsid w:val="0015136C"/>
    <w:rsid w:val="00152CB8"/>
    <w:rsid w:val="00154BA9"/>
    <w:rsid w:val="00157BC4"/>
    <w:rsid w:val="00157FB8"/>
    <w:rsid w:val="00160F92"/>
    <w:rsid w:val="00161730"/>
    <w:rsid w:val="00163072"/>
    <w:rsid w:val="001643B3"/>
    <w:rsid w:val="0016470A"/>
    <w:rsid w:val="00164952"/>
    <w:rsid w:val="001652ED"/>
    <w:rsid w:val="00171679"/>
    <w:rsid w:val="00172A8E"/>
    <w:rsid w:val="00172C0D"/>
    <w:rsid w:val="001737C8"/>
    <w:rsid w:val="00177092"/>
    <w:rsid w:val="0018005B"/>
    <w:rsid w:val="00183AC1"/>
    <w:rsid w:val="00192189"/>
    <w:rsid w:val="00192D4A"/>
    <w:rsid w:val="00193273"/>
    <w:rsid w:val="00193BBD"/>
    <w:rsid w:val="00195642"/>
    <w:rsid w:val="001A09A4"/>
    <w:rsid w:val="001A201A"/>
    <w:rsid w:val="001A2957"/>
    <w:rsid w:val="001A5814"/>
    <w:rsid w:val="001A6B95"/>
    <w:rsid w:val="001A7DB5"/>
    <w:rsid w:val="001B1F64"/>
    <w:rsid w:val="001B271D"/>
    <w:rsid w:val="001B3014"/>
    <w:rsid w:val="001B50DD"/>
    <w:rsid w:val="001B58F5"/>
    <w:rsid w:val="001B5B1A"/>
    <w:rsid w:val="001C05AB"/>
    <w:rsid w:val="001C12B8"/>
    <w:rsid w:val="001C3490"/>
    <w:rsid w:val="001C3D05"/>
    <w:rsid w:val="001C7749"/>
    <w:rsid w:val="001C7D26"/>
    <w:rsid w:val="001C7E94"/>
    <w:rsid w:val="001D115F"/>
    <w:rsid w:val="001D275A"/>
    <w:rsid w:val="001D2F16"/>
    <w:rsid w:val="001D62AA"/>
    <w:rsid w:val="001D66FE"/>
    <w:rsid w:val="001D710B"/>
    <w:rsid w:val="001E05A1"/>
    <w:rsid w:val="001E15D6"/>
    <w:rsid w:val="001E2103"/>
    <w:rsid w:val="001E2D41"/>
    <w:rsid w:val="001E3B98"/>
    <w:rsid w:val="001E47F1"/>
    <w:rsid w:val="001E684A"/>
    <w:rsid w:val="001E7CFD"/>
    <w:rsid w:val="001F3607"/>
    <w:rsid w:val="001F3F30"/>
    <w:rsid w:val="001F4F31"/>
    <w:rsid w:val="001F6F1D"/>
    <w:rsid w:val="00200789"/>
    <w:rsid w:val="00200AFB"/>
    <w:rsid w:val="002025B4"/>
    <w:rsid w:val="00205BAA"/>
    <w:rsid w:val="002127C9"/>
    <w:rsid w:val="002167FC"/>
    <w:rsid w:val="0021680F"/>
    <w:rsid w:val="00217D8F"/>
    <w:rsid w:val="00221268"/>
    <w:rsid w:val="00222921"/>
    <w:rsid w:val="00223EB7"/>
    <w:rsid w:val="002265EA"/>
    <w:rsid w:val="002301E3"/>
    <w:rsid w:val="00231059"/>
    <w:rsid w:val="002320AA"/>
    <w:rsid w:val="002346BC"/>
    <w:rsid w:val="002373C5"/>
    <w:rsid w:val="0024060F"/>
    <w:rsid w:val="00241680"/>
    <w:rsid w:val="0024326C"/>
    <w:rsid w:val="002441EF"/>
    <w:rsid w:val="00245CAA"/>
    <w:rsid w:val="002469E8"/>
    <w:rsid w:val="00250A37"/>
    <w:rsid w:val="002532B3"/>
    <w:rsid w:val="00254AC0"/>
    <w:rsid w:val="00260B24"/>
    <w:rsid w:val="00272A76"/>
    <w:rsid w:val="0027495F"/>
    <w:rsid w:val="002753EC"/>
    <w:rsid w:val="002770E9"/>
    <w:rsid w:val="00280D21"/>
    <w:rsid w:val="0028131A"/>
    <w:rsid w:val="00281DDE"/>
    <w:rsid w:val="002824A8"/>
    <w:rsid w:val="00284A6D"/>
    <w:rsid w:val="00284AFC"/>
    <w:rsid w:val="00291C8D"/>
    <w:rsid w:val="00291D14"/>
    <w:rsid w:val="00293F0D"/>
    <w:rsid w:val="002A19A9"/>
    <w:rsid w:val="002A2C58"/>
    <w:rsid w:val="002A7427"/>
    <w:rsid w:val="002B1A38"/>
    <w:rsid w:val="002B338F"/>
    <w:rsid w:val="002B34D5"/>
    <w:rsid w:val="002B5B50"/>
    <w:rsid w:val="002C1018"/>
    <w:rsid w:val="002C2ADF"/>
    <w:rsid w:val="002C5912"/>
    <w:rsid w:val="002C5B04"/>
    <w:rsid w:val="002C5B19"/>
    <w:rsid w:val="002C7B3A"/>
    <w:rsid w:val="002D09AD"/>
    <w:rsid w:val="002D27A0"/>
    <w:rsid w:val="002D39A8"/>
    <w:rsid w:val="002D6B99"/>
    <w:rsid w:val="002E43BD"/>
    <w:rsid w:val="002E499D"/>
    <w:rsid w:val="002E5564"/>
    <w:rsid w:val="002E7479"/>
    <w:rsid w:val="002E7853"/>
    <w:rsid w:val="002F3A6C"/>
    <w:rsid w:val="002F5930"/>
    <w:rsid w:val="002F6C82"/>
    <w:rsid w:val="002F7139"/>
    <w:rsid w:val="00302BE1"/>
    <w:rsid w:val="00302E92"/>
    <w:rsid w:val="00310F57"/>
    <w:rsid w:val="00311FF4"/>
    <w:rsid w:val="00314DC6"/>
    <w:rsid w:val="0031509A"/>
    <w:rsid w:val="0031608E"/>
    <w:rsid w:val="00317645"/>
    <w:rsid w:val="003218DC"/>
    <w:rsid w:val="00321BBC"/>
    <w:rsid w:val="0032266A"/>
    <w:rsid w:val="00322C82"/>
    <w:rsid w:val="00323D13"/>
    <w:rsid w:val="00326F91"/>
    <w:rsid w:val="0033230B"/>
    <w:rsid w:val="0033324B"/>
    <w:rsid w:val="003348D5"/>
    <w:rsid w:val="00335AE1"/>
    <w:rsid w:val="00335EA9"/>
    <w:rsid w:val="0033755C"/>
    <w:rsid w:val="0033768F"/>
    <w:rsid w:val="0034149E"/>
    <w:rsid w:val="00342176"/>
    <w:rsid w:val="00343063"/>
    <w:rsid w:val="00346A2A"/>
    <w:rsid w:val="00353A93"/>
    <w:rsid w:val="00355A86"/>
    <w:rsid w:val="003566A9"/>
    <w:rsid w:val="003567D1"/>
    <w:rsid w:val="00357685"/>
    <w:rsid w:val="0036224C"/>
    <w:rsid w:val="00363034"/>
    <w:rsid w:val="00363DC1"/>
    <w:rsid w:val="00364471"/>
    <w:rsid w:val="00370523"/>
    <w:rsid w:val="00371303"/>
    <w:rsid w:val="00371AF7"/>
    <w:rsid w:val="00372D69"/>
    <w:rsid w:val="00376E0C"/>
    <w:rsid w:val="00377366"/>
    <w:rsid w:val="003779AC"/>
    <w:rsid w:val="00380526"/>
    <w:rsid w:val="00381656"/>
    <w:rsid w:val="003830FF"/>
    <w:rsid w:val="00384583"/>
    <w:rsid w:val="00387231"/>
    <w:rsid w:val="0038769B"/>
    <w:rsid w:val="00393C2C"/>
    <w:rsid w:val="003946F2"/>
    <w:rsid w:val="00394ACB"/>
    <w:rsid w:val="00394E17"/>
    <w:rsid w:val="003A0672"/>
    <w:rsid w:val="003A23A8"/>
    <w:rsid w:val="003A565B"/>
    <w:rsid w:val="003A6053"/>
    <w:rsid w:val="003A776E"/>
    <w:rsid w:val="003B06B9"/>
    <w:rsid w:val="003B5265"/>
    <w:rsid w:val="003B5BA1"/>
    <w:rsid w:val="003C02C9"/>
    <w:rsid w:val="003C0550"/>
    <w:rsid w:val="003C0ABF"/>
    <w:rsid w:val="003C30B5"/>
    <w:rsid w:val="003C31C7"/>
    <w:rsid w:val="003C4162"/>
    <w:rsid w:val="003C4C1D"/>
    <w:rsid w:val="003C551D"/>
    <w:rsid w:val="003C6625"/>
    <w:rsid w:val="003C70F6"/>
    <w:rsid w:val="003D0BDC"/>
    <w:rsid w:val="003D30D6"/>
    <w:rsid w:val="003D30FE"/>
    <w:rsid w:val="003D57C6"/>
    <w:rsid w:val="003D5D15"/>
    <w:rsid w:val="003D75B4"/>
    <w:rsid w:val="003E01C5"/>
    <w:rsid w:val="003E335B"/>
    <w:rsid w:val="003E3A21"/>
    <w:rsid w:val="003E5559"/>
    <w:rsid w:val="003E6288"/>
    <w:rsid w:val="003E784C"/>
    <w:rsid w:val="003E7C8B"/>
    <w:rsid w:val="003F269C"/>
    <w:rsid w:val="003F2C13"/>
    <w:rsid w:val="003F6998"/>
    <w:rsid w:val="003F7474"/>
    <w:rsid w:val="004003FA"/>
    <w:rsid w:val="00402CA7"/>
    <w:rsid w:val="00402EF5"/>
    <w:rsid w:val="004030F8"/>
    <w:rsid w:val="00405D37"/>
    <w:rsid w:val="0041474B"/>
    <w:rsid w:val="00416129"/>
    <w:rsid w:val="00422647"/>
    <w:rsid w:val="004231AA"/>
    <w:rsid w:val="00423E62"/>
    <w:rsid w:val="00423FBF"/>
    <w:rsid w:val="00425276"/>
    <w:rsid w:val="00425CB2"/>
    <w:rsid w:val="00426644"/>
    <w:rsid w:val="00430F4D"/>
    <w:rsid w:val="00432544"/>
    <w:rsid w:val="00434217"/>
    <w:rsid w:val="0043636D"/>
    <w:rsid w:val="00440DDC"/>
    <w:rsid w:val="00443E58"/>
    <w:rsid w:val="00446CD3"/>
    <w:rsid w:val="00450DB1"/>
    <w:rsid w:val="00453B1F"/>
    <w:rsid w:val="004572BC"/>
    <w:rsid w:val="00460701"/>
    <w:rsid w:val="00462088"/>
    <w:rsid w:val="00463AC1"/>
    <w:rsid w:val="00465220"/>
    <w:rsid w:val="0046560B"/>
    <w:rsid w:val="0047069F"/>
    <w:rsid w:val="00470EEC"/>
    <w:rsid w:val="00471742"/>
    <w:rsid w:val="004728FD"/>
    <w:rsid w:val="0047490F"/>
    <w:rsid w:val="0047495C"/>
    <w:rsid w:val="00474B80"/>
    <w:rsid w:val="0047563E"/>
    <w:rsid w:val="00480652"/>
    <w:rsid w:val="00481253"/>
    <w:rsid w:val="00481DCD"/>
    <w:rsid w:val="0048576A"/>
    <w:rsid w:val="00492223"/>
    <w:rsid w:val="004A12DC"/>
    <w:rsid w:val="004A6896"/>
    <w:rsid w:val="004B0F3F"/>
    <w:rsid w:val="004B15A1"/>
    <w:rsid w:val="004B40ED"/>
    <w:rsid w:val="004B4753"/>
    <w:rsid w:val="004C0CA9"/>
    <w:rsid w:val="004C10EB"/>
    <w:rsid w:val="004C5270"/>
    <w:rsid w:val="004C7C82"/>
    <w:rsid w:val="004D3FBA"/>
    <w:rsid w:val="004D7015"/>
    <w:rsid w:val="004D7D45"/>
    <w:rsid w:val="004E1A6F"/>
    <w:rsid w:val="004E2CFF"/>
    <w:rsid w:val="004E39CD"/>
    <w:rsid w:val="004E3EF4"/>
    <w:rsid w:val="004E49EF"/>
    <w:rsid w:val="004E53A1"/>
    <w:rsid w:val="004E665A"/>
    <w:rsid w:val="004E7413"/>
    <w:rsid w:val="004E76C6"/>
    <w:rsid w:val="004E7EB3"/>
    <w:rsid w:val="004F1AE4"/>
    <w:rsid w:val="004F4240"/>
    <w:rsid w:val="004F5CFE"/>
    <w:rsid w:val="004F7F22"/>
    <w:rsid w:val="00503221"/>
    <w:rsid w:val="00504A4D"/>
    <w:rsid w:val="005117A5"/>
    <w:rsid w:val="0051329B"/>
    <w:rsid w:val="0051353D"/>
    <w:rsid w:val="005144DC"/>
    <w:rsid w:val="00517670"/>
    <w:rsid w:val="00520248"/>
    <w:rsid w:val="005209CF"/>
    <w:rsid w:val="00522BCD"/>
    <w:rsid w:val="0053090E"/>
    <w:rsid w:val="00531E39"/>
    <w:rsid w:val="00534D68"/>
    <w:rsid w:val="00535C5D"/>
    <w:rsid w:val="00535E17"/>
    <w:rsid w:val="00544EBD"/>
    <w:rsid w:val="00545201"/>
    <w:rsid w:val="00545493"/>
    <w:rsid w:val="00546BC8"/>
    <w:rsid w:val="00553A4B"/>
    <w:rsid w:val="00556BEA"/>
    <w:rsid w:val="005570A0"/>
    <w:rsid w:val="0056396F"/>
    <w:rsid w:val="0056429C"/>
    <w:rsid w:val="00564BDC"/>
    <w:rsid w:val="005701EA"/>
    <w:rsid w:val="00570EC3"/>
    <w:rsid w:val="00571A4C"/>
    <w:rsid w:val="00572709"/>
    <w:rsid w:val="00572EB4"/>
    <w:rsid w:val="005755E3"/>
    <w:rsid w:val="0057680F"/>
    <w:rsid w:val="00577D14"/>
    <w:rsid w:val="0058330F"/>
    <w:rsid w:val="005865EF"/>
    <w:rsid w:val="005867BA"/>
    <w:rsid w:val="005877AC"/>
    <w:rsid w:val="005937C8"/>
    <w:rsid w:val="00595BAF"/>
    <w:rsid w:val="005A103F"/>
    <w:rsid w:val="005A1E85"/>
    <w:rsid w:val="005A275D"/>
    <w:rsid w:val="005B0FF6"/>
    <w:rsid w:val="005B1397"/>
    <w:rsid w:val="005B4BA2"/>
    <w:rsid w:val="005B5A81"/>
    <w:rsid w:val="005B6EB0"/>
    <w:rsid w:val="005C0A0D"/>
    <w:rsid w:val="005C1D17"/>
    <w:rsid w:val="005C35FC"/>
    <w:rsid w:val="005C547D"/>
    <w:rsid w:val="005D3998"/>
    <w:rsid w:val="005D43C0"/>
    <w:rsid w:val="005D74A3"/>
    <w:rsid w:val="005E27A0"/>
    <w:rsid w:val="005E4E9A"/>
    <w:rsid w:val="005F07F0"/>
    <w:rsid w:val="005F1A60"/>
    <w:rsid w:val="005F1EF2"/>
    <w:rsid w:val="00606598"/>
    <w:rsid w:val="00606D39"/>
    <w:rsid w:val="00607DB2"/>
    <w:rsid w:val="00611385"/>
    <w:rsid w:val="00617314"/>
    <w:rsid w:val="006222ED"/>
    <w:rsid w:val="0062278C"/>
    <w:rsid w:val="00624146"/>
    <w:rsid w:val="00626729"/>
    <w:rsid w:val="006322C6"/>
    <w:rsid w:val="006332A1"/>
    <w:rsid w:val="00635086"/>
    <w:rsid w:val="006363BD"/>
    <w:rsid w:val="00640A11"/>
    <w:rsid w:val="00640C35"/>
    <w:rsid w:val="00640FED"/>
    <w:rsid w:val="00641880"/>
    <w:rsid w:val="00642059"/>
    <w:rsid w:val="006422EB"/>
    <w:rsid w:val="006436DA"/>
    <w:rsid w:val="00645432"/>
    <w:rsid w:val="00651159"/>
    <w:rsid w:val="006525F0"/>
    <w:rsid w:val="00652ECA"/>
    <w:rsid w:val="0065588B"/>
    <w:rsid w:val="0065642C"/>
    <w:rsid w:val="00656508"/>
    <w:rsid w:val="00656E6D"/>
    <w:rsid w:val="0066364F"/>
    <w:rsid w:val="00663CEA"/>
    <w:rsid w:val="00665470"/>
    <w:rsid w:val="006674D8"/>
    <w:rsid w:val="00672599"/>
    <w:rsid w:val="006743E7"/>
    <w:rsid w:val="00674C0A"/>
    <w:rsid w:val="00675327"/>
    <w:rsid w:val="00675F46"/>
    <w:rsid w:val="00676325"/>
    <w:rsid w:val="00680A0C"/>
    <w:rsid w:val="00681770"/>
    <w:rsid w:val="00681D7E"/>
    <w:rsid w:val="00683F9F"/>
    <w:rsid w:val="006847F6"/>
    <w:rsid w:val="00685863"/>
    <w:rsid w:val="00687A42"/>
    <w:rsid w:val="00690621"/>
    <w:rsid w:val="00690B72"/>
    <w:rsid w:val="006914FF"/>
    <w:rsid w:val="00693158"/>
    <w:rsid w:val="006931E3"/>
    <w:rsid w:val="0069349E"/>
    <w:rsid w:val="0069768F"/>
    <w:rsid w:val="006A51F7"/>
    <w:rsid w:val="006A674E"/>
    <w:rsid w:val="006A68EF"/>
    <w:rsid w:val="006B0848"/>
    <w:rsid w:val="006B14E6"/>
    <w:rsid w:val="006C0972"/>
    <w:rsid w:val="006C0A6E"/>
    <w:rsid w:val="006C5BD7"/>
    <w:rsid w:val="006D124D"/>
    <w:rsid w:val="006D2067"/>
    <w:rsid w:val="006D2832"/>
    <w:rsid w:val="006D6406"/>
    <w:rsid w:val="006D743C"/>
    <w:rsid w:val="006E01E9"/>
    <w:rsid w:val="006E26A1"/>
    <w:rsid w:val="006E3776"/>
    <w:rsid w:val="006E40F0"/>
    <w:rsid w:val="006E4C56"/>
    <w:rsid w:val="006E6E15"/>
    <w:rsid w:val="006F216B"/>
    <w:rsid w:val="006F236E"/>
    <w:rsid w:val="006F2AFD"/>
    <w:rsid w:val="006F3739"/>
    <w:rsid w:val="006F3E65"/>
    <w:rsid w:val="006F6E39"/>
    <w:rsid w:val="00703A77"/>
    <w:rsid w:val="00704172"/>
    <w:rsid w:val="00705C62"/>
    <w:rsid w:val="00706227"/>
    <w:rsid w:val="007067AF"/>
    <w:rsid w:val="007100B0"/>
    <w:rsid w:val="00717864"/>
    <w:rsid w:val="00720474"/>
    <w:rsid w:val="00720DB4"/>
    <w:rsid w:val="00721E8E"/>
    <w:rsid w:val="007222D8"/>
    <w:rsid w:val="0072377F"/>
    <w:rsid w:val="00725553"/>
    <w:rsid w:val="00725EAB"/>
    <w:rsid w:val="00726C43"/>
    <w:rsid w:val="00727ACB"/>
    <w:rsid w:val="00731D9C"/>
    <w:rsid w:val="00742769"/>
    <w:rsid w:val="00743D7C"/>
    <w:rsid w:val="007478C3"/>
    <w:rsid w:val="00754CD6"/>
    <w:rsid w:val="00754D0A"/>
    <w:rsid w:val="00754E5C"/>
    <w:rsid w:val="00756A70"/>
    <w:rsid w:val="0075789B"/>
    <w:rsid w:val="0075793F"/>
    <w:rsid w:val="00770C5C"/>
    <w:rsid w:val="0077399E"/>
    <w:rsid w:val="00773D6F"/>
    <w:rsid w:val="00774C66"/>
    <w:rsid w:val="007867E5"/>
    <w:rsid w:val="00790823"/>
    <w:rsid w:val="00792FF6"/>
    <w:rsid w:val="007A01D2"/>
    <w:rsid w:val="007A323E"/>
    <w:rsid w:val="007A36C6"/>
    <w:rsid w:val="007A5EEC"/>
    <w:rsid w:val="007A7FBD"/>
    <w:rsid w:val="007B019D"/>
    <w:rsid w:val="007B26E9"/>
    <w:rsid w:val="007B3D61"/>
    <w:rsid w:val="007B417A"/>
    <w:rsid w:val="007B5786"/>
    <w:rsid w:val="007B74C5"/>
    <w:rsid w:val="007C0A02"/>
    <w:rsid w:val="007C2B52"/>
    <w:rsid w:val="007C3BF6"/>
    <w:rsid w:val="007C5F93"/>
    <w:rsid w:val="007C6953"/>
    <w:rsid w:val="007C6B85"/>
    <w:rsid w:val="007C7B89"/>
    <w:rsid w:val="007D1613"/>
    <w:rsid w:val="007D196A"/>
    <w:rsid w:val="007D2B2E"/>
    <w:rsid w:val="007D2D10"/>
    <w:rsid w:val="007D4FE8"/>
    <w:rsid w:val="007D612D"/>
    <w:rsid w:val="007D6513"/>
    <w:rsid w:val="007D6ACC"/>
    <w:rsid w:val="007D7D64"/>
    <w:rsid w:val="007E2045"/>
    <w:rsid w:val="007E2ADB"/>
    <w:rsid w:val="007E37AD"/>
    <w:rsid w:val="007E4830"/>
    <w:rsid w:val="007E4CBF"/>
    <w:rsid w:val="007E706B"/>
    <w:rsid w:val="007E70CE"/>
    <w:rsid w:val="007F20ED"/>
    <w:rsid w:val="007F4BC2"/>
    <w:rsid w:val="007F588B"/>
    <w:rsid w:val="007F68FB"/>
    <w:rsid w:val="007F718A"/>
    <w:rsid w:val="00801C15"/>
    <w:rsid w:val="00805F70"/>
    <w:rsid w:val="00806A50"/>
    <w:rsid w:val="00806D93"/>
    <w:rsid w:val="00812217"/>
    <w:rsid w:val="00813CE7"/>
    <w:rsid w:val="00813F17"/>
    <w:rsid w:val="008141B7"/>
    <w:rsid w:val="00815F34"/>
    <w:rsid w:val="00824D3F"/>
    <w:rsid w:val="00826EE3"/>
    <w:rsid w:val="008302FA"/>
    <w:rsid w:val="00833AEF"/>
    <w:rsid w:val="008341D2"/>
    <w:rsid w:val="00835477"/>
    <w:rsid w:val="00835A49"/>
    <w:rsid w:val="00836B34"/>
    <w:rsid w:val="008407CD"/>
    <w:rsid w:val="00841BCC"/>
    <w:rsid w:val="0084385B"/>
    <w:rsid w:val="00847498"/>
    <w:rsid w:val="00851276"/>
    <w:rsid w:val="008526DF"/>
    <w:rsid w:val="00852F4D"/>
    <w:rsid w:val="00853817"/>
    <w:rsid w:val="00855DC5"/>
    <w:rsid w:val="008563F5"/>
    <w:rsid w:val="008609FF"/>
    <w:rsid w:val="00861BE7"/>
    <w:rsid w:val="00863003"/>
    <w:rsid w:val="00863C6B"/>
    <w:rsid w:val="00864DA3"/>
    <w:rsid w:val="008650FB"/>
    <w:rsid w:val="0087125A"/>
    <w:rsid w:val="00871A2B"/>
    <w:rsid w:val="00880262"/>
    <w:rsid w:val="008810E3"/>
    <w:rsid w:val="00881DDB"/>
    <w:rsid w:val="0088662A"/>
    <w:rsid w:val="00887688"/>
    <w:rsid w:val="008945B5"/>
    <w:rsid w:val="00894932"/>
    <w:rsid w:val="00895271"/>
    <w:rsid w:val="00896D82"/>
    <w:rsid w:val="00897E66"/>
    <w:rsid w:val="008A11C3"/>
    <w:rsid w:val="008A26F7"/>
    <w:rsid w:val="008A2F4D"/>
    <w:rsid w:val="008A4703"/>
    <w:rsid w:val="008A57D5"/>
    <w:rsid w:val="008A6CAC"/>
    <w:rsid w:val="008A6F00"/>
    <w:rsid w:val="008A7F73"/>
    <w:rsid w:val="008B123C"/>
    <w:rsid w:val="008B3D00"/>
    <w:rsid w:val="008B4AFE"/>
    <w:rsid w:val="008B4F1D"/>
    <w:rsid w:val="008B516E"/>
    <w:rsid w:val="008B53DF"/>
    <w:rsid w:val="008B5A00"/>
    <w:rsid w:val="008B7C62"/>
    <w:rsid w:val="008C0766"/>
    <w:rsid w:val="008C1994"/>
    <w:rsid w:val="008C294A"/>
    <w:rsid w:val="008C2C09"/>
    <w:rsid w:val="008C3444"/>
    <w:rsid w:val="008C4725"/>
    <w:rsid w:val="008C5686"/>
    <w:rsid w:val="008C5A5F"/>
    <w:rsid w:val="008C65FC"/>
    <w:rsid w:val="008D0B53"/>
    <w:rsid w:val="008D4273"/>
    <w:rsid w:val="008D6300"/>
    <w:rsid w:val="008D6F7C"/>
    <w:rsid w:val="008E096F"/>
    <w:rsid w:val="008E2360"/>
    <w:rsid w:val="008E2971"/>
    <w:rsid w:val="008E352F"/>
    <w:rsid w:val="008E6831"/>
    <w:rsid w:val="008E71E5"/>
    <w:rsid w:val="008F10FC"/>
    <w:rsid w:val="008F36AF"/>
    <w:rsid w:val="00900BEE"/>
    <w:rsid w:val="00900FEE"/>
    <w:rsid w:val="00901B22"/>
    <w:rsid w:val="00901F50"/>
    <w:rsid w:val="00903699"/>
    <w:rsid w:val="00904063"/>
    <w:rsid w:val="009053AE"/>
    <w:rsid w:val="009103D3"/>
    <w:rsid w:val="00913B27"/>
    <w:rsid w:val="009161DD"/>
    <w:rsid w:val="009233C8"/>
    <w:rsid w:val="0092528F"/>
    <w:rsid w:val="00926C52"/>
    <w:rsid w:val="00927B97"/>
    <w:rsid w:val="009325E0"/>
    <w:rsid w:val="0093326C"/>
    <w:rsid w:val="0094166D"/>
    <w:rsid w:val="009423E7"/>
    <w:rsid w:val="00943AB4"/>
    <w:rsid w:val="00947BA8"/>
    <w:rsid w:val="009515FA"/>
    <w:rsid w:val="0095281F"/>
    <w:rsid w:val="009533A3"/>
    <w:rsid w:val="00953872"/>
    <w:rsid w:val="00953F22"/>
    <w:rsid w:val="009550B0"/>
    <w:rsid w:val="00955250"/>
    <w:rsid w:val="00955C68"/>
    <w:rsid w:val="00955E00"/>
    <w:rsid w:val="00957057"/>
    <w:rsid w:val="009622D6"/>
    <w:rsid w:val="00962559"/>
    <w:rsid w:val="009658A2"/>
    <w:rsid w:val="0096783D"/>
    <w:rsid w:val="009678FB"/>
    <w:rsid w:val="00970954"/>
    <w:rsid w:val="00972148"/>
    <w:rsid w:val="009745B8"/>
    <w:rsid w:val="00974F10"/>
    <w:rsid w:val="00976BA0"/>
    <w:rsid w:val="009839E9"/>
    <w:rsid w:val="009851A4"/>
    <w:rsid w:val="00990FF4"/>
    <w:rsid w:val="00993728"/>
    <w:rsid w:val="00994F80"/>
    <w:rsid w:val="009A0B36"/>
    <w:rsid w:val="009A2D37"/>
    <w:rsid w:val="009A4C18"/>
    <w:rsid w:val="009A50D0"/>
    <w:rsid w:val="009A5727"/>
    <w:rsid w:val="009A5E50"/>
    <w:rsid w:val="009B0730"/>
    <w:rsid w:val="009B384C"/>
    <w:rsid w:val="009B3AEE"/>
    <w:rsid w:val="009B432D"/>
    <w:rsid w:val="009B4641"/>
    <w:rsid w:val="009B4F54"/>
    <w:rsid w:val="009B513D"/>
    <w:rsid w:val="009B6E69"/>
    <w:rsid w:val="009C13BB"/>
    <w:rsid w:val="009C1667"/>
    <w:rsid w:val="009C1F05"/>
    <w:rsid w:val="009C4177"/>
    <w:rsid w:val="009C5FCA"/>
    <w:rsid w:val="009C7243"/>
    <w:rsid w:val="009D0EBA"/>
    <w:rsid w:val="009D1E7E"/>
    <w:rsid w:val="009D52B2"/>
    <w:rsid w:val="009D562F"/>
    <w:rsid w:val="009D5B42"/>
    <w:rsid w:val="009D68CC"/>
    <w:rsid w:val="009D79CF"/>
    <w:rsid w:val="009E0580"/>
    <w:rsid w:val="009E1690"/>
    <w:rsid w:val="009E3DB5"/>
    <w:rsid w:val="009E406F"/>
    <w:rsid w:val="009E484C"/>
    <w:rsid w:val="009E5C65"/>
    <w:rsid w:val="009F3650"/>
    <w:rsid w:val="009F45FD"/>
    <w:rsid w:val="009F560F"/>
    <w:rsid w:val="009F60BF"/>
    <w:rsid w:val="00A05C9C"/>
    <w:rsid w:val="00A07913"/>
    <w:rsid w:val="00A143D4"/>
    <w:rsid w:val="00A16CE9"/>
    <w:rsid w:val="00A21457"/>
    <w:rsid w:val="00A215E7"/>
    <w:rsid w:val="00A21CDD"/>
    <w:rsid w:val="00A25D18"/>
    <w:rsid w:val="00A264E3"/>
    <w:rsid w:val="00A30324"/>
    <w:rsid w:val="00A30533"/>
    <w:rsid w:val="00A323C6"/>
    <w:rsid w:val="00A34436"/>
    <w:rsid w:val="00A3456A"/>
    <w:rsid w:val="00A40FA6"/>
    <w:rsid w:val="00A41069"/>
    <w:rsid w:val="00A41E4A"/>
    <w:rsid w:val="00A47AF7"/>
    <w:rsid w:val="00A50908"/>
    <w:rsid w:val="00A535C8"/>
    <w:rsid w:val="00A53A5F"/>
    <w:rsid w:val="00A53AC3"/>
    <w:rsid w:val="00A53EA2"/>
    <w:rsid w:val="00A54519"/>
    <w:rsid w:val="00A5490E"/>
    <w:rsid w:val="00A56CD7"/>
    <w:rsid w:val="00A57252"/>
    <w:rsid w:val="00A61F48"/>
    <w:rsid w:val="00A62953"/>
    <w:rsid w:val="00A62EFE"/>
    <w:rsid w:val="00A64EA4"/>
    <w:rsid w:val="00A64F58"/>
    <w:rsid w:val="00A66EAC"/>
    <w:rsid w:val="00A703EE"/>
    <w:rsid w:val="00A77066"/>
    <w:rsid w:val="00A8114F"/>
    <w:rsid w:val="00A832EE"/>
    <w:rsid w:val="00A85E5D"/>
    <w:rsid w:val="00A87E61"/>
    <w:rsid w:val="00A93E17"/>
    <w:rsid w:val="00AA16E5"/>
    <w:rsid w:val="00AA1AC0"/>
    <w:rsid w:val="00AA6CFD"/>
    <w:rsid w:val="00AA7FEA"/>
    <w:rsid w:val="00AB3889"/>
    <w:rsid w:val="00AB4F3B"/>
    <w:rsid w:val="00AB629C"/>
    <w:rsid w:val="00AC2254"/>
    <w:rsid w:val="00AC66E1"/>
    <w:rsid w:val="00AC7170"/>
    <w:rsid w:val="00AD007C"/>
    <w:rsid w:val="00AD1779"/>
    <w:rsid w:val="00AD55DA"/>
    <w:rsid w:val="00AD7394"/>
    <w:rsid w:val="00AE08E0"/>
    <w:rsid w:val="00AE64E2"/>
    <w:rsid w:val="00AE6B20"/>
    <w:rsid w:val="00AE6C98"/>
    <w:rsid w:val="00AF0E72"/>
    <w:rsid w:val="00AF6D3D"/>
    <w:rsid w:val="00AF6D8B"/>
    <w:rsid w:val="00B01743"/>
    <w:rsid w:val="00B05A47"/>
    <w:rsid w:val="00B1290C"/>
    <w:rsid w:val="00B17C76"/>
    <w:rsid w:val="00B20C4E"/>
    <w:rsid w:val="00B21767"/>
    <w:rsid w:val="00B22A4F"/>
    <w:rsid w:val="00B234F2"/>
    <w:rsid w:val="00B236D8"/>
    <w:rsid w:val="00B272DE"/>
    <w:rsid w:val="00B272EE"/>
    <w:rsid w:val="00B2782D"/>
    <w:rsid w:val="00B27C50"/>
    <w:rsid w:val="00B27CAA"/>
    <w:rsid w:val="00B34EF1"/>
    <w:rsid w:val="00B35691"/>
    <w:rsid w:val="00B374D2"/>
    <w:rsid w:val="00B432B0"/>
    <w:rsid w:val="00B4348A"/>
    <w:rsid w:val="00B459E7"/>
    <w:rsid w:val="00B51F85"/>
    <w:rsid w:val="00B52890"/>
    <w:rsid w:val="00B52B32"/>
    <w:rsid w:val="00B54A6A"/>
    <w:rsid w:val="00B550E8"/>
    <w:rsid w:val="00B61640"/>
    <w:rsid w:val="00B63E28"/>
    <w:rsid w:val="00B640F3"/>
    <w:rsid w:val="00B667CB"/>
    <w:rsid w:val="00B66B55"/>
    <w:rsid w:val="00B707A8"/>
    <w:rsid w:val="00B70C02"/>
    <w:rsid w:val="00B70DC7"/>
    <w:rsid w:val="00B7100D"/>
    <w:rsid w:val="00B7127D"/>
    <w:rsid w:val="00B7271C"/>
    <w:rsid w:val="00B74069"/>
    <w:rsid w:val="00B74F60"/>
    <w:rsid w:val="00B82F50"/>
    <w:rsid w:val="00B83468"/>
    <w:rsid w:val="00B83E58"/>
    <w:rsid w:val="00B843AC"/>
    <w:rsid w:val="00B86C37"/>
    <w:rsid w:val="00B90BDC"/>
    <w:rsid w:val="00B9109B"/>
    <w:rsid w:val="00B9205C"/>
    <w:rsid w:val="00B9352D"/>
    <w:rsid w:val="00BA13DF"/>
    <w:rsid w:val="00BA1490"/>
    <w:rsid w:val="00BA3F4C"/>
    <w:rsid w:val="00BB0410"/>
    <w:rsid w:val="00BB203E"/>
    <w:rsid w:val="00BB7BA0"/>
    <w:rsid w:val="00BC2FC3"/>
    <w:rsid w:val="00BC3D0C"/>
    <w:rsid w:val="00BC3D3F"/>
    <w:rsid w:val="00BC4546"/>
    <w:rsid w:val="00BC4C06"/>
    <w:rsid w:val="00BC6AE6"/>
    <w:rsid w:val="00BD09C2"/>
    <w:rsid w:val="00BD23FD"/>
    <w:rsid w:val="00BD2BDD"/>
    <w:rsid w:val="00BE02C0"/>
    <w:rsid w:val="00BE21B1"/>
    <w:rsid w:val="00BE247F"/>
    <w:rsid w:val="00BE319C"/>
    <w:rsid w:val="00BE4F78"/>
    <w:rsid w:val="00BE5180"/>
    <w:rsid w:val="00BE7A8A"/>
    <w:rsid w:val="00BF36C6"/>
    <w:rsid w:val="00BF5882"/>
    <w:rsid w:val="00BF658D"/>
    <w:rsid w:val="00BF6DE1"/>
    <w:rsid w:val="00C01426"/>
    <w:rsid w:val="00C04787"/>
    <w:rsid w:val="00C050D7"/>
    <w:rsid w:val="00C060BF"/>
    <w:rsid w:val="00C106E8"/>
    <w:rsid w:val="00C122C2"/>
    <w:rsid w:val="00C13B48"/>
    <w:rsid w:val="00C158D8"/>
    <w:rsid w:val="00C16923"/>
    <w:rsid w:val="00C16DB2"/>
    <w:rsid w:val="00C1767A"/>
    <w:rsid w:val="00C17A24"/>
    <w:rsid w:val="00C20127"/>
    <w:rsid w:val="00C23379"/>
    <w:rsid w:val="00C255C9"/>
    <w:rsid w:val="00C25AC1"/>
    <w:rsid w:val="00C306A0"/>
    <w:rsid w:val="00C316EB"/>
    <w:rsid w:val="00C31F1D"/>
    <w:rsid w:val="00C3455B"/>
    <w:rsid w:val="00C35FBC"/>
    <w:rsid w:val="00C43194"/>
    <w:rsid w:val="00C4494D"/>
    <w:rsid w:val="00C51B39"/>
    <w:rsid w:val="00C51E07"/>
    <w:rsid w:val="00C568DE"/>
    <w:rsid w:val="00C63061"/>
    <w:rsid w:val="00C642D4"/>
    <w:rsid w:val="00C645B8"/>
    <w:rsid w:val="00C669FF"/>
    <w:rsid w:val="00C71A2A"/>
    <w:rsid w:val="00C71A47"/>
    <w:rsid w:val="00C735DF"/>
    <w:rsid w:val="00C81659"/>
    <w:rsid w:val="00C82B27"/>
    <w:rsid w:val="00C85103"/>
    <w:rsid w:val="00C85AAF"/>
    <w:rsid w:val="00C902E1"/>
    <w:rsid w:val="00C905E8"/>
    <w:rsid w:val="00C92E38"/>
    <w:rsid w:val="00CA1165"/>
    <w:rsid w:val="00CA2563"/>
    <w:rsid w:val="00CA3BB4"/>
    <w:rsid w:val="00CA6993"/>
    <w:rsid w:val="00CB09F5"/>
    <w:rsid w:val="00CB1073"/>
    <w:rsid w:val="00CB120C"/>
    <w:rsid w:val="00CB258C"/>
    <w:rsid w:val="00CB344C"/>
    <w:rsid w:val="00CB38C5"/>
    <w:rsid w:val="00CB399D"/>
    <w:rsid w:val="00CB4984"/>
    <w:rsid w:val="00CB73CD"/>
    <w:rsid w:val="00CC25D1"/>
    <w:rsid w:val="00CC2D0F"/>
    <w:rsid w:val="00CC5718"/>
    <w:rsid w:val="00CC6113"/>
    <w:rsid w:val="00CD1409"/>
    <w:rsid w:val="00CD1635"/>
    <w:rsid w:val="00CD5B6E"/>
    <w:rsid w:val="00CD67CD"/>
    <w:rsid w:val="00CE2043"/>
    <w:rsid w:val="00CE4D70"/>
    <w:rsid w:val="00CF0C8C"/>
    <w:rsid w:val="00CF2FE5"/>
    <w:rsid w:val="00CF5800"/>
    <w:rsid w:val="00CF59FB"/>
    <w:rsid w:val="00D033CA"/>
    <w:rsid w:val="00D05177"/>
    <w:rsid w:val="00D07DC9"/>
    <w:rsid w:val="00D10AA4"/>
    <w:rsid w:val="00D10FCF"/>
    <w:rsid w:val="00D13899"/>
    <w:rsid w:val="00D160DD"/>
    <w:rsid w:val="00D1760E"/>
    <w:rsid w:val="00D20AA9"/>
    <w:rsid w:val="00D20C1E"/>
    <w:rsid w:val="00D2143C"/>
    <w:rsid w:val="00D2223E"/>
    <w:rsid w:val="00D22953"/>
    <w:rsid w:val="00D23D56"/>
    <w:rsid w:val="00D250E1"/>
    <w:rsid w:val="00D25FA1"/>
    <w:rsid w:val="00D25FD0"/>
    <w:rsid w:val="00D26A6A"/>
    <w:rsid w:val="00D30651"/>
    <w:rsid w:val="00D30936"/>
    <w:rsid w:val="00D30AD1"/>
    <w:rsid w:val="00D3185B"/>
    <w:rsid w:val="00D33A27"/>
    <w:rsid w:val="00D34142"/>
    <w:rsid w:val="00D343DB"/>
    <w:rsid w:val="00D3558A"/>
    <w:rsid w:val="00D37B41"/>
    <w:rsid w:val="00D45EA9"/>
    <w:rsid w:val="00D47D88"/>
    <w:rsid w:val="00D5060D"/>
    <w:rsid w:val="00D50A95"/>
    <w:rsid w:val="00D514BF"/>
    <w:rsid w:val="00D55D8F"/>
    <w:rsid w:val="00D5659B"/>
    <w:rsid w:val="00D57D2C"/>
    <w:rsid w:val="00D603FB"/>
    <w:rsid w:val="00D61385"/>
    <w:rsid w:val="00D619AF"/>
    <w:rsid w:val="00D6424A"/>
    <w:rsid w:val="00D6424C"/>
    <w:rsid w:val="00D67585"/>
    <w:rsid w:val="00D678AF"/>
    <w:rsid w:val="00D70719"/>
    <w:rsid w:val="00D7273F"/>
    <w:rsid w:val="00D72E49"/>
    <w:rsid w:val="00D73E8D"/>
    <w:rsid w:val="00D74048"/>
    <w:rsid w:val="00D750C6"/>
    <w:rsid w:val="00D7680A"/>
    <w:rsid w:val="00D76A4D"/>
    <w:rsid w:val="00D80460"/>
    <w:rsid w:val="00D817BF"/>
    <w:rsid w:val="00D818E6"/>
    <w:rsid w:val="00D869F3"/>
    <w:rsid w:val="00D87E65"/>
    <w:rsid w:val="00D90793"/>
    <w:rsid w:val="00D92CF6"/>
    <w:rsid w:val="00D92DBF"/>
    <w:rsid w:val="00D92E31"/>
    <w:rsid w:val="00D965ED"/>
    <w:rsid w:val="00D96FAA"/>
    <w:rsid w:val="00D9753C"/>
    <w:rsid w:val="00DA0CBD"/>
    <w:rsid w:val="00DA4AD1"/>
    <w:rsid w:val="00DA6CE1"/>
    <w:rsid w:val="00DB6279"/>
    <w:rsid w:val="00DB7B3E"/>
    <w:rsid w:val="00DC111C"/>
    <w:rsid w:val="00DC181E"/>
    <w:rsid w:val="00DC3F9B"/>
    <w:rsid w:val="00DC4BBB"/>
    <w:rsid w:val="00DD1E0B"/>
    <w:rsid w:val="00DD262F"/>
    <w:rsid w:val="00DD29B4"/>
    <w:rsid w:val="00DD3C18"/>
    <w:rsid w:val="00DD3FDD"/>
    <w:rsid w:val="00DD6D0E"/>
    <w:rsid w:val="00DE0E49"/>
    <w:rsid w:val="00DE31C9"/>
    <w:rsid w:val="00DE3A65"/>
    <w:rsid w:val="00DE56E9"/>
    <w:rsid w:val="00DF435F"/>
    <w:rsid w:val="00DF5636"/>
    <w:rsid w:val="00DF5DF6"/>
    <w:rsid w:val="00E01DB7"/>
    <w:rsid w:val="00E022E9"/>
    <w:rsid w:val="00E02664"/>
    <w:rsid w:val="00E02A19"/>
    <w:rsid w:val="00E046AE"/>
    <w:rsid w:val="00E0473B"/>
    <w:rsid w:val="00E05F66"/>
    <w:rsid w:val="00E07CED"/>
    <w:rsid w:val="00E120B3"/>
    <w:rsid w:val="00E203C2"/>
    <w:rsid w:val="00E21616"/>
    <w:rsid w:val="00E242BD"/>
    <w:rsid w:val="00E26820"/>
    <w:rsid w:val="00E274D8"/>
    <w:rsid w:val="00E310A6"/>
    <w:rsid w:val="00E31426"/>
    <w:rsid w:val="00E31818"/>
    <w:rsid w:val="00E31CC5"/>
    <w:rsid w:val="00E41D28"/>
    <w:rsid w:val="00E42512"/>
    <w:rsid w:val="00E436C2"/>
    <w:rsid w:val="00E46A0B"/>
    <w:rsid w:val="00E46FE2"/>
    <w:rsid w:val="00E51055"/>
    <w:rsid w:val="00E53221"/>
    <w:rsid w:val="00E5381C"/>
    <w:rsid w:val="00E546C9"/>
    <w:rsid w:val="00E54AB3"/>
    <w:rsid w:val="00E55007"/>
    <w:rsid w:val="00E563A7"/>
    <w:rsid w:val="00E56F71"/>
    <w:rsid w:val="00E573D2"/>
    <w:rsid w:val="00E57D8E"/>
    <w:rsid w:val="00E61B56"/>
    <w:rsid w:val="00E61F68"/>
    <w:rsid w:val="00E64476"/>
    <w:rsid w:val="00E64847"/>
    <w:rsid w:val="00E70DBF"/>
    <w:rsid w:val="00E727BA"/>
    <w:rsid w:val="00E74CED"/>
    <w:rsid w:val="00E759D6"/>
    <w:rsid w:val="00E75A9B"/>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30F"/>
    <w:rsid w:val="00EA3487"/>
    <w:rsid w:val="00EA3AA0"/>
    <w:rsid w:val="00EA5EA6"/>
    <w:rsid w:val="00EA704D"/>
    <w:rsid w:val="00EB04CB"/>
    <w:rsid w:val="00EB3E87"/>
    <w:rsid w:val="00EB5E70"/>
    <w:rsid w:val="00EB73B4"/>
    <w:rsid w:val="00EC2CF5"/>
    <w:rsid w:val="00EC69EC"/>
    <w:rsid w:val="00ED029E"/>
    <w:rsid w:val="00ED1CEA"/>
    <w:rsid w:val="00ED27DB"/>
    <w:rsid w:val="00ED5DBD"/>
    <w:rsid w:val="00ED78D2"/>
    <w:rsid w:val="00ED7EC3"/>
    <w:rsid w:val="00EE5C9C"/>
    <w:rsid w:val="00EE613D"/>
    <w:rsid w:val="00EE7378"/>
    <w:rsid w:val="00EE7B49"/>
    <w:rsid w:val="00EE7BDC"/>
    <w:rsid w:val="00EF2E68"/>
    <w:rsid w:val="00EF62EC"/>
    <w:rsid w:val="00F0069D"/>
    <w:rsid w:val="00F00922"/>
    <w:rsid w:val="00F02673"/>
    <w:rsid w:val="00F06725"/>
    <w:rsid w:val="00F0708D"/>
    <w:rsid w:val="00F07928"/>
    <w:rsid w:val="00F1243F"/>
    <w:rsid w:val="00F21F5F"/>
    <w:rsid w:val="00F226F9"/>
    <w:rsid w:val="00F22EFC"/>
    <w:rsid w:val="00F26304"/>
    <w:rsid w:val="00F26D93"/>
    <w:rsid w:val="00F30572"/>
    <w:rsid w:val="00F317FF"/>
    <w:rsid w:val="00F32BC6"/>
    <w:rsid w:val="00F33021"/>
    <w:rsid w:val="00F330B3"/>
    <w:rsid w:val="00F37A63"/>
    <w:rsid w:val="00F40838"/>
    <w:rsid w:val="00F40AA2"/>
    <w:rsid w:val="00F45CE8"/>
    <w:rsid w:val="00F52A21"/>
    <w:rsid w:val="00F5788A"/>
    <w:rsid w:val="00F60418"/>
    <w:rsid w:val="00F61508"/>
    <w:rsid w:val="00F618D0"/>
    <w:rsid w:val="00F6229F"/>
    <w:rsid w:val="00F64300"/>
    <w:rsid w:val="00F66DF4"/>
    <w:rsid w:val="00F67554"/>
    <w:rsid w:val="00F70803"/>
    <w:rsid w:val="00F73567"/>
    <w:rsid w:val="00F73A09"/>
    <w:rsid w:val="00F73B45"/>
    <w:rsid w:val="00F74488"/>
    <w:rsid w:val="00F754D8"/>
    <w:rsid w:val="00F76CAD"/>
    <w:rsid w:val="00F7782A"/>
    <w:rsid w:val="00F81625"/>
    <w:rsid w:val="00F828EF"/>
    <w:rsid w:val="00F91D83"/>
    <w:rsid w:val="00F91E05"/>
    <w:rsid w:val="00F94427"/>
    <w:rsid w:val="00FA0687"/>
    <w:rsid w:val="00FA0CCB"/>
    <w:rsid w:val="00FA113F"/>
    <w:rsid w:val="00FA671B"/>
    <w:rsid w:val="00FA75D7"/>
    <w:rsid w:val="00FB08D1"/>
    <w:rsid w:val="00FB3B2F"/>
    <w:rsid w:val="00FB4ACC"/>
    <w:rsid w:val="00FB65BF"/>
    <w:rsid w:val="00FC1C74"/>
    <w:rsid w:val="00FC2681"/>
    <w:rsid w:val="00FC3958"/>
    <w:rsid w:val="00FC4D3C"/>
    <w:rsid w:val="00FC70A9"/>
    <w:rsid w:val="00FC7CFE"/>
    <w:rsid w:val="00FD02D9"/>
    <w:rsid w:val="00FD1D7E"/>
    <w:rsid w:val="00FD2F7D"/>
    <w:rsid w:val="00FD63BC"/>
    <w:rsid w:val="00FD6519"/>
    <w:rsid w:val="00FE045C"/>
    <w:rsid w:val="00FE1B42"/>
    <w:rsid w:val="00FE2A98"/>
    <w:rsid w:val="00FE3CB9"/>
    <w:rsid w:val="00FE44CC"/>
    <w:rsid w:val="00FF021A"/>
    <w:rsid w:val="00FF0BE2"/>
    <w:rsid w:val="00FF3A4C"/>
    <w:rsid w:val="00FF539F"/>
    <w:rsid w:val="00FF633F"/>
    <w:rsid w:val="00FF6C35"/>
    <w:rsid w:val="00FF6CD3"/>
    <w:rsid w:val="00FF7C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953F22"/>
    <w:pPr>
      <w:tabs>
        <w:tab w:val="right" w:leader="dot" w:pos="9460"/>
      </w:tabs>
      <w:spacing w:before="200" w:after="0" w:line="240" w:lineRule="auto"/>
      <w:ind w:left="330" w:right="-284"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Верхний колонтитул Знак1"/>
    <w:rsid w:val="008474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5441">
      <w:bodyDiv w:val="1"/>
      <w:marLeft w:val="0"/>
      <w:marRight w:val="0"/>
      <w:marTop w:val="0"/>
      <w:marBottom w:val="0"/>
      <w:divBdr>
        <w:top w:val="none" w:sz="0" w:space="0" w:color="auto"/>
        <w:left w:val="none" w:sz="0" w:space="0" w:color="auto"/>
        <w:bottom w:val="none" w:sz="0" w:space="0" w:color="auto"/>
        <w:right w:val="none" w:sz="0" w:space="0" w:color="auto"/>
      </w:divBdr>
    </w:div>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file:///C:\Users\PC\AppData\Local\Temp\logo.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5369</Words>
  <Characters>30607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2024-03-21T11:18:00Z</dcterms:created>
  <dcterms:modified xsi:type="dcterms:W3CDTF">2024-03-21T11:18:00Z</dcterms:modified>
</cp:coreProperties>
</file>